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318" w:tblpY="-329"/>
        <w:tblW w:w="155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55"/>
        <w:gridCol w:w="14033"/>
      </w:tblGrid>
      <w:tr w:rsidR="000B0250" w:rsidRPr="00A179B9" w:rsidTr="00BE3FD6">
        <w:trPr>
          <w:trHeight w:val="280"/>
        </w:trPr>
        <w:tc>
          <w:tcPr>
            <w:tcW w:w="15588" w:type="dxa"/>
            <w:gridSpan w:val="2"/>
          </w:tcPr>
          <w:p w:rsidR="000B0250" w:rsidRDefault="000B0250" w:rsidP="001B0E1A">
            <w:pPr>
              <w:rPr>
                <w:rFonts w:ascii="Arial" w:hAnsi="Arial" w:cs="Arial"/>
                <w:b/>
                <w:color w:val="0070C0"/>
                <w:sz w:val="32"/>
                <w:szCs w:val="32"/>
                <w:u w:val="single"/>
              </w:rPr>
            </w:pPr>
            <w:r w:rsidRPr="000B0250">
              <w:rPr>
                <w:rFonts w:ascii="Arial" w:hAnsi="Arial" w:cs="Arial"/>
                <w:b/>
                <w:color w:val="0070C0"/>
                <w:sz w:val="32"/>
                <w:szCs w:val="32"/>
                <w:u w:val="single"/>
              </w:rPr>
              <w:t xml:space="preserve">HAGUE SCHOOL IMPROVEMENT PLAN 2017 </w:t>
            </w:r>
            <w:r>
              <w:rPr>
                <w:rFonts w:ascii="Arial" w:hAnsi="Arial" w:cs="Arial"/>
                <w:b/>
                <w:color w:val="0070C0"/>
                <w:sz w:val="32"/>
                <w:szCs w:val="32"/>
                <w:u w:val="single"/>
              </w:rPr>
              <w:t>–</w:t>
            </w:r>
            <w:r w:rsidRPr="000B0250">
              <w:rPr>
                <w:rFonts w:ascii="Arial" w:hAnsi="Arial" w:cs="Arial"/>
                <w:b/>
                <w:color w:val="0070C0"/>
                <w:sz w:val="32"/>
                <w:szCs w:val="32"/>
                <w:u w:val="single"/>
              </w:rPr>
              <w:t xml:space="preserve"> 2020</w:t>
            </w:r>
          </w:p>
          <w:p w:rsidR="000B0250" w:rsidRPr="000B0250" w:rsidRDefault="000B0250" w:rsidP="001B0E1A">
            <w:pPr>
              <w:rPr>
                <w:rFonts w:ascii="Arial" w:hAnsi="Arial" w:cs="Arial"/>
                <w:b/>
                <w:color w:val="0070C0"/>
                <w:sz w:val="32"/>
                <w:szCs w:val="32"/>
                <w:u w:val="single"/>
              </w:rPr>
            </w:pPr>
            <w:r>
              <w:rPr>
                <w:rFonts w:ascii="Arial" w:hAnsi="Arial" w:cs="Arial"/>
                <w:b/>
                <w:color w:val="0070C0"/>
                <w:sz w:val="32"/>
                <w:szCs w:val="32"/>
                <w:u w:val="single"/>
              </w:rPr>
              <w:t>Summary of Key Objectives</w:t>
            </w:r>
          </w:p>
          <w:p w:rsidR="000B0250" w:rsidRPr="003B72EB" w:rsidRDefault="000B0250" w:rsidP="001B0E1A">
            <w:pPr>
              <w:rPr>
                <w:rFonts w:ascii="Arial" w:hAnsi="Arial" w:cs="Arial"/>
                <w:b/>
                <w:color w:val="0070C0"/>
                <w:sz w:val="20"/>
                <w:u w:val="single"/>
              </w:rPr>
            </w:pPr>
          </w:p>
        </w:tc>
      </w:tr>
      <w:tr w:rsidR="001B0E1A" w:rsidRPr="00A179B9" w:rsidTr="001B0E1A">
        <w:trPr>
          <w:trHeight w:val="280"/>
        </w:trPr>
        <w:tc>
          <w:tcPr>
            <w:tcW w:w="1555" w:type="dxa"/>
          </w:tcPr>
          <w:p w:rsidR="001B0E1A" w:rsidRPr="000B0250" w:rsidRDefault="001B0E1A" w:rsidP="001B0E1A">
            <w:pPr>
              <w:rPr>
                <w:rFonts w:ascii="Arial" w:hAnsi="Arial" w:cs="Arial"/>
                <w:b/>
                <w:color w:val="0070C0"/>
                <w:sz w:val="20"/>
              </w:rPr>
            </w:pPr>
            <w:r w:rsidRPr="000B0250">
              <w:rPr>
                <w:rFonts w:ascii="Arial" w:hAnsi="Arial" w:cs="Arial"/>
                <w:b/>
                <w:color w:val="0070C0"/>
                <w:sz w:val="20"/>
              </w:rPr>
              <w:t>Objective 1</w:t>
            </w:r>
          </w:p>
        </w:tc>
        <w:tc>
          <w:tcPr>
            <w:tcW w:w="14033" w:type="dxa"/>
          </w:tcPr>
          <w:p w:rsidR="001B0E1A" w:rsidRPr="003B72EB" w:rsidRDefault="001B0E1A" w:rsidP="001B0E1A">
            <w:pPr>
              <w:rPr>
                <w:rFonts w:ascii="Arial" w:hAnsi="Arial" w:cs="Arial"/>
                <w:b/>
                <w:color w:val="0070C0"/>
                <w:sz w:val="20"/>
              </w:rPr>
            </w:pPr>
            <w:r w:rsidRPr="003B72EB">
              <w:rPr>
                <w:rFonts w:ascii="Arial" w:hAnsi="Arial" w:cs="Arial"/>
                <w:b/>
                <w:color w:val="0070C0"/>
                <w:sz w:val="20"/>
                <w:u w:val="single"/>
              </w:rPr>
              <w:t>Aiming for ‘Wildly Important Goals’</w:t>
            </w:r>
            <w:r w:rsidRPr="003B72EB">
              <w:rPr>
                <w:rFonts w:ascii="Arial" w:hAnsi="Arial" w:cs="Arial"/>
                <w:b/>
                <w:color w:val="0070C0"/>
                <w:sz w:val="20"/>
              </w:rPr>
              <w:t xml:space="preserve"> Progress and Attainment 2017- 2018  </w:t>
            </w:r>
          </w:p>
          <w:p w:rsidR="001B0E1A" w:rsidRPr="00586084" w:rsidRDefault="001B0E1A" w:rsidP="001B0E1A">
            <w:pPr>
              <w:pStyle w:val="ListParagraph"/>
              <w:numPr>
                <w:ilvl w:val="0"/>
                <w:numId w:val="1"/>
              </w:numPr>
              <w:rPr>
                <w:rFonts w:ascii="Arial" w:hAnsi="Arial" w:cs="Arial"/>
                <w:b/>
                <w:sz w:val="20"/>
                <w:u w:val="single"/>
              </w:rPr>
            </w:pPr>
            <w:r w:rsidRPr="00BC3FF3">
              <w:rPr>
                <w:rFonts w:ascii="Arial" w:hAnsi="Arial" w:cs="Arial"/>
                <w:b/>
                <w:sz w:val="20"/>
              </w:rPr>
              <w:t>Increase the number of pupils</w:t>
            </w:r>
            <w:r>
              <w:rPr>
                <w:rFonts w:ascii="Arial" w:hAnsi="Arial" w:cs="Arial"/>
                <w:b/>
                <w:sz w:val="20"/>
              </w:rPr>
              <w:t xml:space="preserve"> </w:t>
            </w:r>
            <w:r w:rsidRPr="00BC3FF3">
              <w:rPr>
                <w:rFonts w:ascii="Arial" w:hAnsi="Arial" w:cs="Arial"/>
                <w:b/>
                <w:sz w:val="20"/>
              </w:rPr>
              <w:t>who achieve combined ARE/ Greater Depth for Reading, Writing and Maths</w:t>
            </w:r>
            <w:r>
              <w:rPr>
                <w:rFonts w:ascii="Arial" w:hAnsi="Arial" w:cs="Arial"/>
                <w:b/>
                <w:sz w:val="20"/>
              </w:rPr>
              <w:t xml:space="preserve">.  </w:t>
            </w:r>
          </w:p>
          <w:p w:rsidR="001B0E1A" w:rsidRPr="00BC3FF3" w:rsidRDefault="001B0E1A" w:rsidP="001B0E1A">
            <w:pPr>
              <w:pStyle w:val="ListParagraph"/>
              <w:numPr>
                <w:ilvl w:val="0"/>
                <w:numId w:val="1"/>
              </w:numPr>
              <w:rPr>
                <w:rFonts w:ascii="Arial" w:hAnsi="Arial" w:cs="Arial"/>
                <w:b/>
                <w:sz w:val="20"/>
                <w:u w:val="single"/>
              </w:rPr>
            </w:pPr>
            <w:r>
              <w:rPr>
                <w:rFonts w:ascii="Arial" w:hAnsi="Arial" w:cs="Arial"/>
                <w:b/>
                <w:sz w:val="20"/>
              </w:rPr>
              <w:t xml:space="preserve">National 66.6% RWM Combined.   Hague WIG 89%   </w:t>
            </w:r>
            <w:proofErr w:type="gramStart"/>
            <w:r>
              <w:rPr>
                <w:rFonts w:ascii="Arial" w:hAnsi="Arial" w:cs="Arial"/>
                <w:b/>
                <w:sz w:val="20"/>
              </w:rPr>
              <w:t>2017  Hague</w:t>
            </w:r>
            <w:proofErr w:type="gramEnd"/>
            <w:r>
              <w:rPr>
                <w:rFonts w:ascii="Arial" w:hAnsi="Arial" w:cs="Arial"/>
                <w:b/>
                <w:sz w:val="20"/>
              </w:rPr>
              <w:t xml:space="preserve"> combined 59% RWM. </w:t>
            </w:r>
          </w:p>
          <w:p w:rsidR="001B0E1A" w:rsidRDefault="001B0E1A" w:rsidP="001B0E1A">
            <w:pPr>
              <w:rPr>
                <w:rFonts w:ascii="Arial" w:hAnsi="Arial" w:cs="Arial"/>
                <w:b/>
                <w:color w:val="0070C0"/>
                <w:sz w:val="20"/>
              </w:rPr>
            </w:pPr>
          </w:p>
        </w:tc>
      </w:tr>
      <w:tr w:rsidR="001B0E1A" w:rsidRPr="00A179B9" w:rsidTr="001B0E1A">
        <w:trPr>
          <w:trHeight w:val="280"/>
        </w:trPr>
        <w:tc>
          <w:tcPr>
            <w:tcW w:w="1555" w:type="dxa"/>
          </w:tcPr>
          <w:p w:rsidR="001B0E1A" w:rsidRDefault="000B0250" w:rsidP="001B0E1A">
            <w:pPr>
              <w:rPr>
                <w:rFonts w:ascii="Arial" w:hAnsi="Arial" w:cs="Arial"/>
                <w:b/>
                <w:color w:val="0070C0"/>
                <w:sz w:val="20"/>
                <w:szCs w:val="20"/>
              </w:rPr>
            </w:pPr>
            <w:r>
              <w:rPr>
                <w:rFonts w:ascii="Arial" w:hAnsi="Arial" w:cs="Arial"/>
                <w:b/>
                <w:color w:val="0070C0"/>
                <w:sz w:val="20"/>
                <w:szCs w:val="20"/>
              </w:rPr>
              <w:t>Objective 2</w:t>
            </w:r>
          </w:p>
        </w:tc>
        <w:tc>
          <w:tcPr>
            <w:tcW w:w="14033" w:type="dxa"/>
          </w:tcPr>
          <w:p w:rsidR="001B0E1A" w:rsidRDefault="001B0E1A" w:rsidP="001B0E1A">
            <w:pPr>
              <w:rPr>
                <w:rFonts w:ascii="Arial" w:hAnsi="Arial" w:cs="Arial"/>
                <w:b/>
                <w:color w:val="0070C0"/>
                <w:sz w:val="20"/>
                <w:szCs w:val="20"/>
              </w:rPr>
            </w:pPr>
            <w:r>
              <w:rPr>
                <w:rFonts w:ascii="Arial" w:hAnsi="Arial" w:cs="Arial"/>
                <w:b/>
                <w:color w:val="0070C0"/>
                <w:sz w:val="20"/>
                <w:szCs w:val="20"/>
              </w:rPr>
              <w:t>Teachers refining a ‘</w:t>
            </w:r>
            <w:r w:rsidRPr="00291C18">
              <w:rPr>
                <w:rFonts w:ascii="Arial" w:hAnsi="Arial" w:cs="Arial"/>
                <w:b/>
                <w:color w:val="0070C0"/>
                <w:sz w:val="20"/>
                <w:szCs w:val="20"/>
              </w:rPr>
              <w:t>Mastery Approach</w:t>
            </w:r>
            <w:r>
              <w:rPr>
                <w:rFonts w:ascii="Arial" w:hAnsi="Arial" w:cs="Arial"/>
                <w:b/>
                <w:color w:val="0070C0"/>
                <w:sz w:val="20"/>
                <w:szCs w:val="20"/>
              </w:rPr>
              <w:t>’ to teaching so that pupils don’t fall behind.</w:t>
            </w:r>
          </w:p>
          <w:p w:rsidR="001B0E1A" w:rsidRPr="0092283D" w:rsidRDefault="001B0E1A" w:rsidP="001B0E1A">
            <w:pPr>
              <w:rPr>
                <w:rFonts w:ascii="Arial" w:hAnsi="Arial" w:cs="Arial"/>
                <w:sz w:val="20"/>
                <w:szCs w:val="20"/>
              </w:rPr>
            </w:pPr>
            <w:r w:rsidRPr="0092283D">
              <w:rPr>
                <w:rFonts w:ascii="Arial" w:hAnsi="Arial" w:cs="Arial"/>
                <w:sz w:val="20"/>
                <w:szCs w:val="20"/>
              </w:rPr>
              <w:t>Pupils develop secure knowledge and application skills.</w:t>
            </w:r>
          </w:p>
          <w:p w:rsidR="001B0E1A" w:rsidRDefault="001B0E1A" w:rsidP="001B0E1A">
            <w:pPr>
              <w:rPr>
                <w:rFonts w:ascii="Arial" w:hAnsi="Arial" w:cs="Arial"/>
                <w:b/>
                <w:color w:val="0070C0"/>
                <w:sz w:val="20"/>
                <w:szCs w:val="20"/>
              </w:rPr>
            </w:pPr>
          </w:p>
          <w:p w:rsidR="001B0E1A" w:rsidRDefault="001B0E1A" w:rsidP="001B0E1A">
            <w:pPr>
              <w:rPr>
                <w:rFonts w:ascii="Arial" w:hAnsi="Arial" w:cs="Arial"/>
                <w:b/>
                <w:color w:val="0070C0"/>
                <w:sz w:val="20"/>
                <w:szCs w:val="20"/>
              </w:rPr>
            </w:pPr>
            <w:r>
              <w:rPr>
                <w:rFonts w:ascii="Arial" w:hAnsi="Arial" w:cs="Arial"/>
                <w:b/>
                <w:color w:val="0070C0"/>
                <w:sz w:val="20"/>
                <w:szCs w:val="20"/>
              </w:rPr>
              <w:t xml:space="preserve">New Curriculum Focus </w:t>
            </w:r>
          </w:p>
          <w:p w:rsidR="001B0E1A" w:rsidRDefault="001B0E1A" w:rsidP="001B0E1A">
            <w:pPr>
              <w:rPr>
                <w:rFonts w:ascii="Arial" w:hAnsi="Arial" w:cs="Arial"/>
                <w:b/>
              </w:rPr>
            </w:pPr>
            <w:r w:rsidRPr="0092283D">
              <w:rPr>
                <w:rFonts w:ascii="Arial" w:hAnsi="Arial" w:cs="Arial"/>
                <w:sz w:val="20"/>
                <w:szCs w:val="20"/>
              </w:rPr>
              <w:t>RE  Syllabus and Philosophy for Children P4C</w:t>
            </w:r>
          </w:p>
        </w:tc>
      </w:tr>
      <w:tr w:rsidR="001B0E1A" w:rsidRPr="00A179B9" w:rsidTr="001B0E1A">
        <w:trPr>
          <w:trHeight w:val="280"/>
        </w:trPr>
        <w:tc>
          <w:tcPr>
            <w:tcW w:w="1555" w:type="dxa"/>
          </w:tcPr>
          <w:p w:rsidR="001B0E1A" w:rsidRDefault="000B0250" w:rsidP="001B0E1A">
            <w:pPr>
              <w:rPr>
                <w:rFonts w:ascii="Arial" w:hAnsi="Arial" w:cs="Arial"/>
                <w:b/>
                <w:color w:val="0070C0"/>
                <w:sz w:val="20"/>
              </w:rPr>
            </w:pPr>
            <w:r>
              <w:rPr>
                <w:rFonts w:ascii="Arial" w:hAnsi="Arial" w:cs="Arial"/>
                <w:b/>
                <w:color w:val="0070C0"/>
                <w:sz w:val="20"/>
              </w:rPr>
              <w:t>Objective 3</w:t>
            </w:r>
          </w:p>
        </w:tc>
        <w:tc>
          <w:tcPr>
            <w:tcW w:w="14033" w:type="dxa"/>
          </w:tcPr>
          <w:p w:rsidR="001B0E1A" w:rsidRPr="0092283D" w:rsidRDefault="001B0E1A" w:rsidP="001B0E1A">
            <w:pPr>
              <w:rPr>
                <w:rFonts w:ascii="Arial" w:hAnsi="Arial" w:cs="Arial"/>
                <w:b/>
                <w:color w:val="0070C0"/>
                <w:sz w:val="20"/>
              </w:rPr>
            </w:pPr>
            <w:r>
              <w:rPr>
                <w:rFonts w:ascii="Arial" w:hAnsi="Arial" w:cs="Arial"/>
                <w:b/>
                <w:color w:val="0070C0"/>
                <w:sz w:val="20"/>
              </w:rPr>
              <w:t xml:space="preserve">School has 3 </w:t>
            </w:r>
            <w:r w:rsidRPr="0092283D">
              <w:rPr>
                <w:rFonts w:ascii="Arial" w:hAnsi="Arial" w:cs="Arial"/>
                <w:b/>
                <w:color w:val="0070C0"/>
                <w:sz w:val="20"/>
              </w:rPr>
              <w:t xml:space="preserve"> key concerns </w:t>
            </w:r>
          </w:p>
          <w:p w:rsidR="001B0E1A" w:rsidRPr="0092283D" w:rsidRDefault="001B0E1A" w:rsidP="001B0E1A">
            <w:pPr>
              <w:numPr>
                <w:ilvl w:val="0"/>
                <w:numId w:val="7"/>
              </w:numPr>
              <w:rPr>
                <w:rFonts w:ascii="Arial" w:hAnsi="Arial" w:cs="Arial"/>
                <w:sz w:val="20"/>
              </w:rPr>
            </w:pPr>
            <w:r w:rsidRPr="0092283D">
              <w:rPr>
                <w:rFonts w:ascii="Arial" w:hAnsi="Arial" w:cs="Arial"/>
                <w:b/>
                <w:color w:val="2E74B5" w:themeColor="accent1" w:themeShade="BF"/>
                <w:sz w:val="20"/>
              </w:rPr>
              <w:t>Improving attitudes to learning so that they would be considered to be outstanding</w:t>
            </w:r>
            <w:r w:rsidRPr="0092283D">
              <w:rPr>
                <w:rFonts w:ascii="Arial" w:hAnsi="Arial" w:cs="Arial"/>
                <w:sz w:val="20"/>
              </w:rPr>
              <w:t xml:space="preserve">. </w:t>
            </w:r>
            <w:r>
              <w:rPr>
                <w:rFonts w:ascii="Arial" w:hAnsi="Arial" w:cs="Arial"/>
                <w:sz w:val="20"/>
              </w:rPr>
              <w:t>Children learning to take greater</w:t>
            </w:r>
            <w:r w:rsidRPr="0092283D">
              <w:rPr>
                <w:rFonts w:ascii="Arial" w:hAnsi="Arial" w:cs="Arial"/>
                <w:sz w:val="20"/>
              </w:rPr>
              <w:t xml:space="preserve"> responsibility for thinking, reasoning, making connections and remembering.  </w:t>
            </w:r>
            <w:r w:rsidRPr="0092283D">
              <w:rPr>
                <w:rFonts w:ascii="Arial" w:hAnsi="Arial" w:cs="Arial"/>
                <w:i/>
                <w:sz w:val="20"/>
              </w:rPr>
              <w:t>(Mastery and P4C linked to RRS)</w:t>
            </w:r>
            <w:r>
              <w:rPr>
                <w:rFonts w:ascii="Arial" w:hAnsi="Arial" w:cs="Arial"/>
                <w:i/>
                <w:sz w:val="20"/>
              </w:rPr>
              <w:t xml:space="preserve">  E1P World of Work</w:t>
            </w:r>
          </w:p>
          <w:p w:rsidR="001B0E1A" w:rsidRDefault="001B0E1A" w:rsidP="001B0E1A">
            <w:pPr>
              <w:numPr>
                <w:ilvl w:val="0"/>
                <w:numId w:val="7"/>
              </w:numPr>
              <w:rPr>
                <w:rFonts w:ascii="Arial" w:hAnsi="Arial" w:cs="Arial"/>
                <w:sz w:val="20"/>
              </w:rPr>
            </w:pPr>
            <w:proofErr w:type="gramStart"/>
            <w:r w:rsidRPr="0092283D">
              <w:rPr>
                <w:rFonts w:ascii="Arial" w:hAnsi="Arial" w:cs="Arial"/>
                <w:b/>
                <w:color w:val="2E74B5" w:themeColor="accent1" w:themeShade="BF"/>
                <w:sz w:val="20"/>
              </w:rPr>
              <w:t>pupils</w:t>
            </w:r>
            <w:proofErr w:type="gramEnd"/>
            <w:r w:rsidRPr="0092283D">
              <w:rPr>
                <w:rFonts w:ascii="Arial" w:hAnsi="Arial" w:cs="Arial"/>
                <w:b/>
                <w:color w:val="2E74B5" w:themeColor="accent1" w:themeShade="BF"/>
                <w:sz w:val="20"/>
              </w:rPr>
              <w:t>’ health and wellbeing.</w:t>
            </w:r>
            <w:r w:rsidRPr="0092283D">
              <w:rPr>
                <w:rFonts w:ascii="Arial" w:hAnsi="Arial" w:cs="Arial"/>
                <w:color w:val="2E74B5" w:themeColor="accent1" w:themeShade="BF"/>
                <w:sz w:val="20"/>
              </w:rPr>
              <w:t xml:space="preserve"> </w:t>
            </w:r>
            <w:r w:rsidRPr="0092283D">
              <w:rPr>
                <w:rFonts w:ascii="Arial" w:hAnsi="Arial" w:cs="Arial"/>
                <w:sz w:val="20"/>
              </w:rPr>
              <w:t>Too many children have diet and weight related issues with insufficient physical activity to balance.  Children need to be able to make healthy lifestyle choices, see and feel rapid improvements in their fitness through play and sport/PE.</w:t>
            </w:r>
          </w:p>
          <w:p w:rsidR="001B0E1A" w:rsidRPr="0092283D" w:rsidRDefault="001B0E1A" w:rsidP="001B0E1A">
            <w:pPr>
              <w:numPr>
                <w:ilvl w:val="0"/>
                <w:numId w:val="7"/>
              </w:numPr>
              <w:rPr>
                <w:rFonts w:ascii="Arial" w:hAnsi="Arial" w:cs="Arial"/>
                <w:sz w:val="20"/>
              </w:rPr>
            </w:pPr>
            <w:r>
              <w:rPr>
                <w:rFonts w:ascii="Arial" w:hAnsi="Arial" w:cs="Arial"/>
                <w:b/>
                <w:color w:val="2E74B5" w:themeColor="accent1" w:themeShade="BF"/>
                <w:sz w:val="20"/>
              </w:rPr>
              <w:t>Improving attendance of all including vulnerable groups so that it is in line with others.</w:t>
            </w:r>
          </w:p>
          <w:p w:rsidR="001B0E1A" w:rsidRDefault="001B0E1A" w:rsidP="001B0E1A">
            <w:pPr>
              <w:rPr>
                <w:rFonts w:ascii="Arial" w:hAnsi="Arial" w:cs="Arial"/>
                <w:b/>
              </w:rPr>
            </w:pPr>
          </w:p>
        </w:tc>
      </w:tr>
      <w:tr w:rsidR="001B0E1A" w:rsidRPr="00A179B9" w:rsidTr="001B0E1A">
        <w:trPr>
          <w:trHeight w:val="280"/>
        </w:trPr>
        <w:tc>
          <w:tcPr>
            <w:tcW w:w="1555" w:type="dxa"/>
          </w:tcPr>
          <w:p w:rsidR="001B0E1A" w:rsidRPr="006E2A4A" w:rsidRDefault="000B0250" w:rsidP="001B0E1A">
            <w:pPr>
              <w:rPr>
                <w:rFonts w:ascii="Arial" w:hAnsi="Arial" w:cs="Arial"/>
                <w:b/>
                <w:color w:val="0070C0"/>
                <w:sz w:val="20"/>
              </w:rPr>
            </w:pPr>
            <w:r>
              <w:rPr>
                <w:rFonts w:ascii="Arial" w:hAnsi="Arial" w:cs="Arial"/>
                <w:b/>
                <w:color w:val="0070C0"/>
                <w:sz w:val="20"/>
              </w:rPr>
              <w:t>Objective 4</w:t>
            </w:r>
          </w:p>
        </w:tc>
        <w:tc>
          <w:tcPr>
            <w:tcW w:w="14033" w:type="dxa"/>
          </w:tcPr>
          <w:p w:rsidR="001B0E1A" w:rsidRDefault="001B0E1A" w:rsidP="001B0E1A">
            <w:pPr>
              <w:rPr>
                <w:rFonts w:ascii="Arial" w:hAnsi="Arial" w:cs="Arial"/>
                <w:b/>
                <w:color w:val="0070C0"/>
                <w:sz w:val="20"/>
              </w:rPr>
            </w:pPr>
            <w:r w:rsidRPr="006E2A4A">
              <w:rPr>
                <w:rFonts w:ascii="Arial" w:hAnsi="Arial" w:cs="Arial"/>
                <w:b/>
                <w:color w:val="0070C0"/>
                <w:sz w:val="20"/>
              </w:rPr>
              <w:t>Building Capacity and Future School Leaders</w:t>
            </w:r>
          </w:p>
          <w:p w:rsidR="001B0E1A" w:rsidRPr="00F22DEA" w:rsidRDefault="001B0E1A" w:rsidP="001B0E1A">
            <w:pPr>
              <w:numPr>
                <w:ilvl w:val="0"/>
                <w:numId w:val="4"/>
              </w:numPr>
              <w:rPr>
                <w:rFonts w:ascii="Arial" w:hAnsi="Arial" w:cs="Arial"/>
                <w:sz w:val="20"/>
              </w:rPr>
            </w:pPr>
            <w:r w:rsidRPr="00F22DEA">
              <w:rPr>
                <w:rFonts w:ascii="Arial" w:hAnsi="Arial" w:cs="Arial"/>
                <w:sz w:val="20"/>
              </w:rPr>
              <w:t xml:space="preserve">Develop future leaders of learning in middle and senior roles across the curriculum and phases to inspire expertise within, career development or progression and succession planning. </w:t>
            </w:r>
          </w:p>
          <w:p w:rsidR="001B0E1A" w:rsidRDefault="001B0E1A" w:rsidP="001B0E1A">
            <w:pPr>
              <w:rPr>
                <w:rFonts w:ascii="Arial" w:hAnsi="Arial" w:cs="Arial"/>
                <w:b/>
              </w:rPr>
            </w:pPr>
          </w:p>
        </w:tc>
      </w:tr>
      <w:tr w:rsidR="001B0E1A" w:rsidRPr="00A179B9" w:rsidTr="001B0E1A">
        <w:trPr>
          <w:trHeight w:val="280"/>
        </w:trPr>
        <w:tc>
          <w:tcPr>
            <w:tcW w:w="1555" w:type="dxa"/>
          </w:tcPr>
          <w:p w:rsidR="001B0E1A" w:rsidRPr="00031318" w:rsidRDefault="000B0250" w:rsidP="001B0E1A">
            <w:pPr>
              <w:rPr>
                <w:rFonts w:ascii="Arial" w:hAnsi="Arial" w:cs="Arial"/>
                <w:b/>
                <w:color w:val="0070C0"/>
                <w:sz w:val="22"/>
                <w:szCs w:val="22"/>
              </w:rPr>
            </w:pPr>
            <w:r>
              <w:rPr>
                <w:rFonts w:ascii="Arial" w:hAnsi="Arial" w:cs="Arial"/>
                <w:b/>
                <w:color w:val="0070C0"/>
                <w:sz w:val="22"/>
                <w:szCs w:val="22"/>
              </w:rPr>
              <w:t>Objective 5</w:t>
            </w:r>
          </w:p>
        </w:tc>
        <w:tc>
          <w:tcPr>
            <w:tcW w:w="14033" w:type="dxa"/>
          </w:tcPr>
          <w:p w:rsidR="001B0E1A" w:rsidRPr="00031318" w:rsidRDefault="001B0E1A" w:rsidP="001B0E1A">
            <w:pPr>
              <w:rPr>
                <w:rFonts w:ascii="Arial" w:hAnsi="Arial" w:cs="Arial"/>
                <w:b/>
                <w:color w:val="0070C0"/>
                <w:sz w:val="22"/>
                <w:szCs w:val="22"/>
              </w:rPr>
            </w:pPr>
            <w:r w:rsidRPr="00031318">
              <w:rPr>
                <w:rFonts w:ascii="Arial" w:hAnsi="Arial" w:cs="Arial"/>
                <w:b/>
                <w:color w:val="0070C0"/>
                <w:sz w:val="22"/>
                <w:szCs w:val="22"/>
              </w:rPr>
              <w:t>Development Projects</w:t>
            </w:r>
          </w:p>
          <w:p w:rsidR="001B0E1A" w:rsidRPr="00031318" w:rsidRDefault="001B0E1A" w:rsidP="001B0E1A">
            <w:pPr>
              <w:pStyle w:val="ListParagraph"/>
              <w:numPr>
                <w:ilvl w:val="0"/>
                <w:numId w:val="4"/>
              </w:numPr>
              <w:rPr>
                <w:rFonts w:ascii="Arial" w:hAnsi="Arial" w:cs="Arial"/>
                <w:b/>
                <w:color w:val="0070C0"/>
                <w:sz w:val="20"/>
                <w:szCs w:val="20"/>
              </w:rPr>
            </w:pPr>
            <w:r w:rsidRPr="00031318">
              <w:rPr>
                <w:rFonts w:ascii="Arial" w:hAnsi="Arial" w:cs="Arial"/>
                <w:b/>
                <w:color w:val="0070C0"/>
                <w:sz w:val="20"/>
                <w:szCs w:val="20"/>
              </w:rPr>
              <w:t>Fundraising to redevelop the Early Years Playground so that children are better able to achieve GLD across the curriculum with a particular focus on physical challenge and self-management of risks.</w:t>
            </w:r>
          </w:p>
          <w:p w:rsidR="001B0E1A" w:rsidRDefault="001B0E1A" w:rsidP="001B0E1A">
            <w:pPr>
              <w:pStyle w:val="ListParagraph"/>
              <w:numPr>
                <w:ilvl w:val="0"/>
                <w:numId w:val="4"/>
              </w:numPr>
              <w:rPr>
                <w:rFonts w:ascii="Arial" w:hAnsi="Arial" w:cs="Arial"/>
                <w:sz w:val="20"/>
                <w:szCs w:val="20"/>
              </w:rPr>
            </w:pPr>
            <w:r>
              <w:rPr>
                <w:rFonts w:ascii="Arial" w:hAnsi="Arial" w:cs="Arial"/>
                <w:sz w:val="20"/>
                <w:szCs w:val="20"/>
              </w:rPr>
              <w:t xml:space="preserve">Design, plan and cost the options to support fundraising activities. </w:t>
            </w:r>
          </w:p>
          <w:p w:rsidR="001B0E1A" w:rsidRPr="006E2A4A" w:rsidRDefault="001B0E1A" w:rsidP="001B0E1A">
            <w:pPr>
              <w:rPr>
                <w:rFonts w:ascii="Arial" w:hAnsi="Arial" w:cs="Arial"/>
                <w:b/>
                <w:color w:val="0070C0"/>
                <w:sz w:val="20"/>
              </w:rPr>
            </w:pPr>
          </w:p>
        </w:tc>
      </w:tr>
    </w:tbl>
    <w:p w:rsidR="001B0E1A" w:rsidRDefault="001B0E1A">
      <w:r>
        <w:br w:type="page"/>
      </w:r>
    </w:p>
    <w:tbl>
      <w:tblPr>
        <w:tblpPr w:leftFromText="180" w:rightFromText="180" w:vertAnchor="text" w:horzAnchor="margin" w:tblpX="-318" w:tblpY="-329"/>
        <w:tblW w:w="155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08"/>
        <w:gridCol w:w="4650"/>
        <w:gridCol w:w="2232"/>
        <w:gridCol w:w="2233"/>
        <w:gridCol w:w="2232"/>
        <w:gridCol w:w="2233"/>
      </w:tblGrid>
      <w:tr w:rsidR="00A67895" w:rsidRPr="00A179B9" w:rsidTr="00826B6B">
        <w:trPr>
          <w:trHeight w:val="280"/>
        </w:trPr>
        <w:tc>
          <w:tcPr>
            <w:tcW w:w="15588" w:type="dxa"/>
            <w:gridSpan w:val="6"/>
          </w:tcPr>
          <w:p w:rsidR="00A67895" w:rsidRDefault="00A67895" w:rsidP="003C4D6B">
            <w:pPr>
              <w:rPr>
                <w:rFonts w:ascii="Arial" w:hAnsi="Arial" w:cs="Arial"/>
                <w:b/>
              </w:rPr>
            </w:pPr>
            <w:r>
              <w:rPr>
                <w:rFonts w:ascii="Arial" w:hAnsi="Arial" w:cs="Arial"/>
                <w:b/>
              </w:rPr>
              <w:lastRenderedPageBreak/>
              <w:t xml:space="preserve">School </w:t>
            </w:r>
            <w:r w:rsidR="001B0E1A">
              <w:rPr>
                <w:rFonts w:ascii="Arial" w:hAnsi="Arial" w:cs="Arial"/>
                <w:b/>
              </w:rPr>
              <w:t xml:space="preserve">Improvement </w:t>
            </w:r>
            <w:r>
              <w:rPr>
                <w:rFonts w:ascii="Arial" w:hAnsi="Arial" w:cs="Arial"/>
                <w:b/>
              </w:rPr>
              <w:t>Priorities  2017 – 2018   (Year 1 of 3)</w:t>
            </w:r>
          </w:p>
        </w:tc>
      </w:tr>
      <w:tr w:rsidR="00CE7325" w:rsidRPr="00C274B0" w:rsidTr="00826B6B">
        <w:trPr>
          <w:trHeight w:val="575"/>
        </w:trPr>
        <w:tc>
          <w:tcPr>
            <w:tcW w:w="2008" w:type="dxa"/>
          </w:tcPr>
          <w:p w:rsidR="00CE7325" w:rsidRDefault="00CE7325" w:rsidP="00CE7325">
            <w:pPr>
              <w:rPr>
                <w:rFonts w:ascii="Arial" w:hAnsi="Arial" w:cs="Arial"/>
                <w:b/>
                <w:color w:val="0070C0"/>
                <w:sz w:val="20"/>
              </w:rPr>
            </w:pPr>
            <w:r>
              <w:rPr>
                <w:rFonts w:ascii="Arial" w:hAnsi="Arial" w:cs="Arial"/>
                <w:b/>
              </w:rPr>
              <w:t>Objective 1</w:t>
            </w:r>
            <w:r w:rsidRPr="003B72EB">
              <w:rPr>
                <w:rFonts w:ascii="Arial" w:hAnsi="Arial" w:cs="Arial"/>
                <w:b/>
                <w:color w:val="0070C0"/>
                <w:sz w:val="20"/>
              </w:rPr>
              <w:t xml:space="preserve"> </w:t>
            </w:r>
          </w:p>
          <w:p w:rsidR="001B0E1A" w:rsidRPr="001B0E1A" w:rsidRDefault="001B0E1A" w:rsidP="00CE7325">
            <w:pPr>
              <w:rPr>
                <w:rFonts w:ascii="Arial" w:hAnsi="Arial" w:cs="Arial"/>
                <w:b/>
              </w:rPr>
            </w:pPr>
            <w:r w:rsidRPr="001B0E1A">
              <w:rPr>
                <w:rFonts w:ascii="Arial" w:hAnsi="Arial" w:cs="Arial"/>
                <w:b/>
              </w:rPr>
              <w:t>Standards and Progress</w:t>
            </w:r>
          </w:p>
        </w:tc>
        <w:tc>
          <w:tcPr>
            <w:tcW w:w="13580" w:type="dxa"/>
            <w:gridSpan w:val="5"/>
          </w:tcPr>
          <w:p w:rsidR="00CE7325" w:rsidRPr="003B72EB" w:rsidRDefault="00CE7325" w:rsidP="00CE7325">
            <w:pPr>
              <w:rPr>
                <w:rFonts w:ascii="Arial" w:hAnsi="Arial" w:cs="Arial"/>
                <w:b/>
                <w:color w:val="0070C0"/>
                <w:sz w:val="20"/>
              </w:rPr>
            </w:pPr>
            <w:r w:rsidRPr="003B72EB">
              <w:rPr>
                <w:rFonts w:ascii="Arial" w:hAnsi="Arial" w:cs="Arial"/>
                <w:b/>
                <w:color w:val="0070C0"/>
                <w:sz w:val="20"/>
                <w:u w:val="single"/>
              </w:rPr>
              <w:t>Aiming for ‘Wildly Important Goals’</w:t>
            </w:r>
            <w:r w:rsidRPr="003B72EB">
              <w:rPr>
                <w:rFonts w:ascii="Arial" w:hAnsi="Arial" w:cs="Arial"/>
                <w:b/>
                <w:color w:val="0070C0"/>
                <w:sz w:val="20"/>
              </w:rPr>
              <w:t xml:space="preserve"> Progress and Attainment 2017- 2018  </w:t>
            </w:r>
          </w:p>
          <w:p w:rsidR="00CE7325" w:rsidRPr="00586084" w:rsidRDefault="00CE7325" w:rsidP="00CE7325">
            <w:pPr>
              <w:pStyle w:val="ListParagraph"/>
              <w:numPr>
                <w:ilvl w:val="0"/>
                <w:numId w:val="1"/>
              </w:numPr>
              <w:rPr>
                <w:rFonts w:ascii="Arial" w:hAnsi="Arial" w:cs="Arial"/>
                <w:b/>
                <w:sz w:val="20"/>
                <w:u w:val="single"/>
              </w:rPr>
            </w:pPr>
            <w:r w:rsidRPr="00BC3FF3">
              <w:rPr>
                <w:rFonts w:ascii="Arial" w:hAnsi="Arial" w:cs="Arial"/>
                <w:b/>
                <w:sz w:val="20"/>
              </w:rPr>
              <w:t>Increase the number of pupils</w:t>
            </w:r>
            <w:r>
              <w:rPr>
                <w:rFonts w:ascii="Arial" w:hAnsi="Arial" w:cs="Arial"/>
                <w:b/>
                <w:sz w:val="20"/>
              </w:rPr>
              <w:t xml:space="preserve"> </w:t>
            </w:r>
            <w:r w:rsidRPr="00BC3FF3">
              <w:rPr>
                <w:rFonts w:ascii="Arial" w:hAnsi="Arial" w:cs="Arial"/>
                <w:b/>
                <w:sz w:val="20"/>
              </w:rPr>
              <w:t>who achieve combined ARE/ Greater Depth for Reading, Writing and Maths</w:t>
            </w:r>
            <w:r w:rsidR="00E579AE">
              <w:rPr>
                <w:rFonts w:ascii="Arial" w:hAnsi="Arial" w:cs="Arial"/>
                <w:b/>
                <w:sz w:val="20"/>
              </w:rPr>
              <w:t xml:space="preserve">. </w:t>
            </w:r>
            <w:r>
              <w:rPr>
                <w:rFonts w:ascii="Arial" w:hAnsi="Arial" w:cs="Arial"/>
                <w:b/>
                <w:sz w:val="20"/>
              </w:rPr>
              <w:t xml:space="preserve"> </w:t>
            </w:r>
          </w:p>
          <w:p w:rsidR="00586084" w:rsidRPr="00BC3FF3" w:rsidRDefault="00586084" w:rsidP="00CE7325">
            <w:pPr>
              <w:pStyle w:val="ListParagraph"/>
              <w:numPr>
                <w:ilvl w:val="0"/>
                <w:numId w:val="1"/>
              </w:numPr>
              <w:rPr>
                <w:rFonts w:ascii="Arial" w:hAnsi="Arial" w:cs="Arial"/>
                <w:b/>
                <w:sz w:val="20"/>
                <w:u w:val="single"/>
              </w:rPr>
            </w:pPr>
            <w:r>
              <w:rPr>
                <w:rFonts w:ascii="Arial" w:hAnsi="Arial" w:cs="Arial"/>
                <w:b/>
                <w:sz w:val="20"/>
              </w:rPr>
              <w:t xml:space="preserve">National 66.6% RWM Combined.   Hague WIG 89%   </w:t>
            </w:r>
            <w:proofErr w:type="gramStart"/>
            <w:r>
              <w:rPr>
                <w:rFonts w:ascii="Arial" w:hAnsi="Arial" w:cs="Arial"/>
                <w:b/>
                <w:sz w:val="20"/>
              </w:rPr>
              <w:t>2017  Hague</w:t>
            </w:r>
            <w:proofErr w:type="gramEnd"/>
            <w:r>
              <w:rPr>
                <w:rFonts w:ascii="Arial" w:hAnsi="Arial" w:cs="Arial"/>
                <w:b/>
                <w:sz w:val="20"/>
              </w:rPr>
              <w:t xml:space="preserve"> combined 59% RWM. </w:t>
            </w:r>
          </w:p>
          <w:p w:rsidR="00CE7325" w:rsidRDefault="00CE7325" w:rsidP="003C4D6B">
            <w:pPr>
              <w:rPr>
                <w:rFonts w:ascii="Arial" w:hAnsi="Arial" w:cs="Arial"/>
                <w:b/>
                <w:color w:val="0070C0"/>
                <w:sz w:val="20"/>
              </w:rPr>
            </w:pPr>
          </w:p>
        </w:tc>
      </w:tr>
      <w:tr w:rsidR="00A67895" w:rsidRPr="00C274B0" w:rsidTr="00FC50E6">
        <w:trPr>
          <w:trHeight w:val="575"/>
        </w:trPr>
        <w:tc>
          <w:tcPr>
            <w:tcW w:w="6658" w:type="dxa"/>
            <w:gridSpan w:val="2"/>
          </w:tcPr>
          <w:p w:rsidR="00A67895" w:rsidRPr="003B72EB" w:rsidRDefault="00A67895" w:rsidP="003C4D6B">
            <w:pPr>
              <w:rPr>
                <w:rFonts w:ascii="Arial" w:hAnsi="Arial" w:cs="Arial"/>
                <w:b/>
                <w:color w:val="0070C0"/>
                <w:sz w:val="20"/>
              </w:rPr>
            </w:pPr>
            <w:r>
              <w:rPr>
                <w:rFonts w:ascii="Arial" w:hAnsi="Arial" w:cs="Arial"/>
                <w:b/>
                <w:color w:val="0070C0"/>
                <w:sz w:val="20"/>
              </w:rPr>
              <w:t>Action</w:t>
            </w:r>
            <w:r w:rsidR="0092283D">
              <w:rPr>
                <w:rFonts w:ascii="Arial" w:hAnsi="Arial" w:cs="Arial"/>
                <w:b/>
                <w:color w:val="0070C0"/>
                <w:sz w:val="20"/>
              </w:rPr>
              <w:t>s and Rationale</w:t>
            </w:r>
          </w:p>
        </w:tc>
        <w:tc>
          <w:tcPr>
            <w:tcW w:w="2232" w:type="dxa"/>
          </w:tcPr>
          <w:p w:rsidR="00A67895" w:rsidRPr="003B72EB" w:rsidRDefault="00A67895" w:rsidP="003C4D6B">
            <w:pPr>
              <w:rPr>
                <w:rFonts w:ascii="Arial" w:hAnsi="Arial" w:cs="Arial"/>
                <w:b/>
                <w:color w:val="0070C0"/>
                <w:sz w:val="20"/>
              </w:rPr>
            </w:pPr>
            <w:r>
              <w:rPr>
                <w:rFonts w:ascii="Arial" w:hAnsi="Arial" w:cs="Arial"/>
                <w:b/>
                <w:color w:val="0070C0"/>
                <w:sz w:val="20"/>
              </w:rPr>
              <w:t>Time Scale</w:t>
            </w:r>
          </w:p>
        </w:tc>
        <w:tc>
          <w:tcPr>
            <w:tcW w:w="2233" w:type="dxa"/>
          </w:tcPr>
          <w:p w:rsidR="00A67895" w:rsidRPr="003B72EB" w:rsidRDefault="00A67895" w:rsidP="003C4D6B">
            <w:pPr>
              <w:rPr>
                <w:rFonts w:ascii="Arial" w:hAnsi="Arial" w:cs="Arial"/>
                <w:b/>
                <w:color w:val="0070C0"/>
                <w:sz w:val="20"/>
              </w:rPr>
            </w:pPr>
            <w:r>
              <w:rPr>
                <w:rFonts w:ascii="Arial" w:hAnsi="Arial" w:cs="Arial"/>
                <w:b/>
                <w:color w:val="0070C0"/>
                <w:sz w:val="20"/>
              </w:rPr>
              <w:t>Person Responsible</w:t>
            </w:r>
          </w:p>
        </w:tc>
        <w:tc>
          <w:tcPr>
            <w:tcW w:w="2232" w:type="dxa"/>
          </w:tcPr>
          <w:p w:rsidR="00A67895" w:rsidRPr="003B72EB" w:rsidRDefault="00A67895" w:rsidP="003C4D6B">
            <w:pPr>
              <w:rPr>
                <w:rFonts w:ascii="Arial" w:hAnsi="Arial" w:cs="Arial"/>
                <w:b/>
                <w:color w:val="0070C0"/>
                <w:sz w:val="20"/>
              </w:rPr>
            </w:pPr>
            <w:r>
              <w:rPr>
                <w:rFonts w:ascii="Arial" w:hAnsi="Arial" w:cs="Arial"/>
                <w:b/>
                <w:color w:val="0070C0"/>
                <w:sz w:val="20"/>
              </w:rPr>
              <w:t>Finance and Implications</w:t>
            </w:r>
          </w:p>
        </w:tc>
        <w:tc>
          <w:tcPr>
            <w:tcW w:w="2233" w:type="dxa"/>
          </w:tcPr>
          <w:p w:rsidR="00A67895" w:rsidRPr="003B72EB" w:rsidRDefault="001A193D" w:rsidP="003C4D6B">
            <w:pPr>
              <w:rPr>
                <w:rFonts w:ascii="Arial" w:hAnsi="Arial" w:cs="Arial"/>
                <w:b/>
                <w:color w:val="0070C0"/>
                <w:sz w:val="20"/>
              </w:rPr>
            </w:pPr>
            <w:r>
              <w:rPr>
                <w:rFonts w:ascii="Arial" w:hAnsi="Arial" w:cs="Arial"/>
                <w:b/>
                <w:color w:val="0070C0"/>
                <w:sz w:val="20"/>
              </w:rPr>
              <w:t>Evaluation/ Next Steps</w:t>
            </w:r>
          </w:p>
        </w:tc>
      </w:tr>
      <w:tr w:rsidR="00A67895" w:rsidRPr="00C274B0" w:rsidTr="00826B6B">
        <w:trPr>
          <w:trHeight w:val="2984"/>
        </w:trPr>
        <w:tc>
          <w:tcPr>
            <w:tcW w:w="6658" w:type="dxa"/>
            <w:gridSpan w:val="2"/>
          </w:tcPr>
          <w:p w:rsidR="00A67895" w:rsidRDefault="00A67895" w:rsidP="003C4D6B">
            <w:pPr>
              <w:pStyle w:val="ListParagraph"/>
              <w:numPr>
                <w:ilvl w:val="0"/>
                <w:numId w:val="2"/>
              </w:numPr>
              <w:rPr>
                <w:rFonts w:ascii="Arial" w:hAnsi="Arial" w:cs="Arial"/>
                <w:b/>
              </w:rPr>
            </w:pPr>
            <w:r w:rsidRPr="00974757">
              <w:rPr>
                <w:rFonts w:ascii="Arial" w:hAnsi="Arial" w:cs="Arial"/>
                <w:b/>
              </w:rPr>
              <w:t xml:space="preserve">Outcomes for </w:t>
            </w:r>
            <w:r>
              <w:rPr>
                <w:rFonts w:ascii="Arial" w:hAnsi="Arial" w:cs="Arial"/>
                <w:b/>
              </w:rPr>
              <w:t xml:space="preserve">pupils </w:t>
            </w:r>
          </w:p>
          <w:p w:rsidR="00A67895" w:rsidRDefault="00A67895" w:rsidP="00A67895">
            <w:pPr>
              <w:rPr>
                <w:rFonts w:ascii="Arial" w:hAnsi="Arial" w:cs="Arial"/>
                <w:b/>
                <w:color w:val="0070C0"/>
                <w:sz w:val="20"/>
                <w:szCs w:val="20"/>
              </w:rPr>
            </w:pPr>
            <w:r w:rsidRPr="00F87F71">
              <w:rPr>
                <w:rFonts w:ascii="Arial" w:hAnsi="Arial" w:cs="Arial"/>
                <w:b/>
                <w:color w:val="0070C0"/>
                <w:sz w:val="20"/>
                <w:szCs w:val="20"/>
              </w:rPr>
              <w:t>Leadershi</w:t>
            </w:r>
            <w:r>
              <w:rPr>
                <w:rFonts w:ascii="Arial" w:hAnsi="Arial" w:cs="Arial"/>
                <w:b/>
                <w:color w:val="0070C0"/>
                <w:sz w:val="20"/>
                <w:szCs w:val="20"/>
              </w:rPr>
              <w:t xml:space="preserve">p &amp; Management introduce </w:t>
            </w:r>
            <w:proofErr w:type="spellStart"/>
            <w:r>
              <w:rPr>
                <w:rFonts w:ascii="Arial" w:hAnsi="Arial" w:cs="Arial"/>
                <w:b/>
                <w:color w:val="0070C0"/>
                <w:sz w:val="20"/>
                <w:szCs w:val="20"/>
              </w:rPr>
              <w:t>PiXL</w:t>
            </w:r>
            <w:proofErr w:type="spellEnd"/>
            <w:r>
              <w:rPr>
                <w:rFonts w:ascii="Arial" w:hAnsi="Arial" w:cs="Arial"/>
                <w:b/>
                <w:color w:val="0070C0"/>
                <w:sz w:val="20"/>
                <w:szCs w:val="20"/>
              </w:rPr>
              <w:t xml:space="preserve"> from September 2017</w:t>
            </w:r>
            <w:r w:rsidR="00E579AE">
              <w:rPr>
                <w:rFonts w:ascii="Arial" w:hAnsi="Arial" w:cs="Arial"/>
                <w:b/>
                <w:color w:val="0070C0"/>
                <w:sz w:val="20"/>
                <w:szCs w:val="20"/>
              </w:rPr>
              <w:t xml:space="preserve"> - 2020</w:t>
            </w:r>
          </w:p>
          <w:p w:rsidR="00E579AE" w:rsidRPr="00F87F71" w:rsidRDefault="00E579AE" w:rsidP="00A67895">
            <w:pPr>
              <w:rPr>
                <w:rFonts w:ascii="Arial" w:hAnsi="Arial" w:cs="Arial"/>
                <w:b/>
                <w:color w:val="0070C0"/>
                <w:sz w:val="20"/>
                <w:szCs w:val="20"/>
              </w:rPr>
            </w:pPr>
            <w:r>
              <w:rPr>
                <w:rFonts w:ascii="Arial" w:hAnsi="Arial" w:cs="Arial"/>
                <w:b/>
                <w:color w:val="0070C0"/>
                <w:sz w:val="20"/>
                <w:szCs w:val="20"/>
              </w:rPr>
              <w:t xml:space="preserve">Leadership work with </w:t>
            </w:r>
            <w:proofErr w:type="spellStart"/>
            <w:r>
              <w:rPr>
                <w:rFonts w:ascii="Arial" w:hAnsi="Arial" w:cs="Arial"/>
                <w:b/>
                <w:color w:val="0070C0"/>
                <w:sz w:val="20"/>
                <w:szCs w:val="20"/>
              </w:rPr>
              <w:t>PiXL</w:t>
            </w:r>
            <w:proofErr w:type="spellEnd"/>
            <w:r>
              <w:rPr>
                <w:rFonts w:ascii="Arial" w:hAnsi="Arial" w:cs="Arial"/>
                <w:b/>
                <w:color w:val="0070C0"/>
                <w:sz w:val="20"/>
                <w:szCs w:val="20"/>
              </w:rPr>
              <w:t xml:space="preserve"> and Hague Core Team so that there is long term capacity within Senior </w:t>
            </w:r>
            <w:r w:rsidR="00CB28E2">
              <w:rPr>
                <w:rFonts w:ascii="Arial" w:hAnsi="Arial" w:cs="Arial"/>
                <w:b/>
                <w:color w:val="0070C0"/>
                <w:sz w:val="20"/>
                <w:szCs w:val="20"/>
              </w:rPr>
              <w:t>Management,</w:t>
            </w:r>
            <w:r>
              <w:rPr>
                <w:rFonts w:ascii="Arial" w:hAnsi="Arial" w:cs="Arial"/>
                <w:b/>
                <w:color w:val="0070C0"/>
                <w:sz w:val="20"/>
                <w:szCs w:val="20"/>
              </w:rPr>
              <w:t xml:space="preserve"> Subject Leaders and Inclusion Teams to sustain progression and drive up standards. </w:t>
            </w:r>
          </w:p>
          <w:p w:rsidR="00A67895" w:rsidRDefault="00A67895" w:rsidP="00A67895">
            <w:pPr>
              <w:rPr>
                <w:rFonts w:ascii="Arial" w:hAnsi="Arial" w:cs="Arial"/>
                <w:b/>
                <w:color w:val="0070C0"/>
              </w:rPr>
            </w:pPr>
            <w:r w:rsidRPr="00F87F71">
              <w:rPr>
                <w:rFonts w:ascii="Arial" w:hAnsi="Arial" w:cs="Arial"/>
                <w:b/>
                <w:color w:val="0070C0"/>
                <w:sz w:val="20"/>
                <w:szCs w:val="20"/>
              </w:rPr>
              <w:t xml:space="preserve">Partners in Excellence to secure improvements in </w:t>
            </w:r>
            <w:r>
              <w:rPr>
                <w:rFonts w:ascii="Arial" w:hAnsi="Arial" w:cs="Arial"/>
                <w:b/>
                <w:color w:val="0070C0"/>
                <w:sz w:val="20"/>
                <w:szCs w:val="20"/>
              </w:rPr>
              <w:t xml:space="preserve">pupils’ </w:t>
            </w:r>
            <w:r w:rsidRPr="00F87F71">
              <w:rPr>
                <w:rFonts w:ascii="Arial" w:hAnsi="Arial" w:cs="Arial"/>
                <w:b/>
                <w:color w:val="0070C0"/>
                <w:sz w:val="20"/>
                <w:szCs w:val="20"/>
              </w:rPr>
              <w:t>combined attainment</w:t>
            </w:r>
            <w:r w:rsidRPr="00F87F71">
              <w:rPr>
                <w:rFonts w:ascii="Arial" w:hAnsi="Arial" w:cs="Arial"/>
                <w:b/>
                <w:color w:val="0070C0"/>
              </w:rPr>
              <w:t xml:space="preserve">. </w:t>
            </w:r>
          </w:p>
          <w:p w:rsidR="00A67895" w:rsidRPr="00A67895" w:rsidRDefault="00A67895" w:rsidP="00A67895">
            <w:pPr>
              <w:pStyle w:val="ListParagraph"/>
              <w:numPr>
                <w:ilvl w:val="0"/>
                <w:numId w:val="1"/>
              </w:numPr>
              <w:rPr>
                <w:rFonts w:ascii="Arial" w:hAnsi="Arial" w:cs="Arial"/>
                <w:sz w:val="20"/>
                <w:szCs w:val="20"/>
              </w:rPr>
            </w:pPr>
            <w:r w:rsidRPr="00F87F71">
              <w:rPr>
                <w:rFonts w:ascii="Arial" w:hAnsi="Arial" w:cs="Arial"/>
                <w:b/>
                <w:color w:val="0070C0"/>
                <w:sz w:val="20"/>
                <w:szCs w:val="20"/>
              </w:rPr>
              <w:t>Targets pupils at risk of not attaining ARE</w:t>
            </w:r>
            <w:r>
              <w:rPr>
                <w:rFonts w:ascii="Arial" w:hAnsi="Arial" w:cs="Arial"/>
                <w:sz w:val="20"/>
              </w:rPr>
              <w:t xml:space="preserve"> </w:t>
            </w:r>
          </w:p>
          <w:p w:rsidR="00A67895" w:rsidRPr="00291C18" w:rsidRDefault="00A67895" w:rsidP="00A67895">
            <w:pPr>
              <w:pStyle w:val="ListParagraph"/>
              <w:numPr>
                <w:ilvl w:val="0"/>
                <w:numId w:val="1"/>
              </w:numPr>
              <w:rPr>
                <w:rFonts w:ascii="Arial" w:hAnsi="Arial" w:cs="Arial"/>
                <w:sz w:val="20"/>
                <w:szCs w:val="20"/>
              </w:rPr>
            </w:pPr>
            <w:r>
              <w:rPr>
                <w:rFonts w:ascii="Arial" w:hAnsi="Arial" w:cs="Arial"/>
                <w:sz w:val="20"/>
              </w:rPr>
              <w:t xml:space="preserve">Leadership set ambitious but realistic targets with class teachers based on </w:t>
            </w:r>
            <w:proofErr w:type="spellStart"/>
            <w:r>
              <w:rPr>
                <w:rFonts w:ascii="Arial" w:hAnsi="Arial" w:cs="Arial"/>
                <w:sz w:val="20"/>
              </w:rPr>
              <w:t>PiXL</w:t>
            </w:r>
            <w:proofErr w:type="spellEnd"/>
            <w:r>
              <w:rPr>
                <w:rFonts w:ascii="Arial" w:hAnsi="Arial" w:cs="Arial"/>
                <w:sz w:val="20"/>
              </w:rPr>
              <w:t xml:space="preserve"> Principles of identifying the ‘wildly important goal’ (WIG) for each year group. This takes account of SEN/D and prior attainment/ progress.</w:t>
            </w:r>
          </w:p>
          <w:p w:rsidR="00A67895" w:rsidRPr="00291C18" w:rsidRDefault="00A67895" w:rsidP="003C4D6B">
            <w:pPr>
              <w:pStyle w:val="ListParagraph"/>
              <w:numPr>
                <w:ilvl w:val="0"/>
                <w:numId w:val="1"/>
              </w:numPr>
              <w:rPr>
                <w:rFonts w:ascii="Arial" w:hAnsi="Arial" w:cs="Arial"/>
                <w:sz w:val="20"/>
                <w:szCs w:val="20"/>
              </w:rPr>
            </w:pPr>
            <w:r>
              <w:rPr>
                <w:rFonts w:ascii="Arial" w:hAnsi="Arial" w:cs="Arial"/>
                <w:sz w:val="20"/>
              </w:rPr>
              <w:t xml:space="preserve">School deploys teaching resources, intervention strategies, pupil premium and SEN funding to ensure all pupils are ‘on track to secure’ ARE. </w:t>
            </w:r>
          </w:p>
          <w:p w:rsidR="00A67895" w:rsidRPr="00291C18" w:rsidRDefault="00A67895" w:rsidP="003C4D6B">
            <w:pPr>
              <w:pStyle w:val="ListParagraph"/>
              <w:numPr>
                <w:ilvl w:val="0"/>
                <w:numId w:val="1"/>
              </w:numPr>
              <w:rPr>
                <w:rFonts w:ascii="Arial" w:hAnsi="Arial" w:cs="Arial"/>
                <w:b/>
                <w:sz w:val="20"/>
                <w:szCs w:val="20"/>
              </w:rPr>
            </w:pPr>
            <w:r>
              <w:rPr>
                <w:rFonts w:ascii="Arial" w:hAnsi="Arial" w:cs="Arial"/>
                <w:sz w:val="20"/>
                <w:szCs w:val="20"/>
              </w:rPr>
              <w:t>Leadership and governors review impact of teaching and interventions to narrow the gap between Hague and National</w:t>
            </w:r>
          </w:p>
          <w:p w:rsidR="00A67895" w:rsidRPr="00F87F71" w:rsidRDefault="00A67895" w:rsidP="00A67895">
            <w:pPr>
              <w:rPr>
                <w:rFonts w:ascii="Arial" w:hAnsi="Arial" w:cs="Arial"/>
                <w:b/>
                <w:color w:val="0070C0"/>
              </w:rPr>
            </w:pPr>
            <w:r w:rsidRPr="00F87F71">
              <w:rPr>
                <w:rFonts w:ascii="Arial" w:hAnsi="Arial" w:cs="Arial"/>
                <w:b/>
                <w:color w:val="0070C0"/>
                <w:sz w:val="20"/>
                <w:szCs w:val="20"/>
              </w:rPr>
              <w:t>.</w:t>
            </w:r>
          </w:p>
          <w:p w:rsidR="00A67895" w:rsidRPr="00A67895" w:rsidRDefault="00A67895" w:rsidP="00A67895">
            <w:pPr>
              <w:rPr>
                <w:rFonts w:ascii="Arial" w:hAnsi="Arial" w:cs="Arial"/>
                <w:b/>
                <w:sz w:val="20"/>
                <w:szCs w:val="20"/>
              </w:rPr>
            </w:pPr>
          </w:p>
        </w:tc>
        <w:tc>
          <w:tcPr>
            <w:tcW w:w="2232" w:type="dxa"/>
          </w:tcPr>
          <w:p w:rsidR="00A67895" w:rsidRPr="00FC50E6" w:rsidRDefault="00A67895" w:rsidP="003C4D6B">
            <w:pPr>
              <w:rPr>
                <w:rFonts w:ascii="Arial" w:hAnsi="Arial" w:cs="Arial"/>
                <w:sz w:val="20"/>
              </w:rPr>
            </w:pPr>
          </w:p>
          <w:p w:rsidR="00E579AE" w:rsidRPr="00FC50E6" w:rsidRDefault="00E579AE" w:rsidP="003C4D6B">
            <w:pPr>
              <w:rPr>
                <w:rFonts w:ascii="Arial" w:hAnsi="Arial" w:cs="Arial"/>
                <w:sz w:val="20"/>
              </w:rPr>
            </w:pPr>
            <w:r w:rsidRPr="00FC50E6">
              <w:rPr>
                <w:rFonts w:ascii="Arial" w:hAnsi="Arial" w:cs="Arial"/>
                <w:sz w:val="20"/>
              </w:rPr>
              <w:t>3 year strategy</w:t>
            </w:r>
          </w:p>
          <w:p w:rsidR="00E579AE" w:rsidRPr="00FC50E6" w:rsidRDefault="00E579AE" w:rsidP="003C4D6B">
            <w:pPr>
              <w:rPr>
                <w:rFonts w:ascii="Arial" w:hAnsi="Arial" w:cs="Arial"/>
                <w:sz w:val="20"/>
              </w:rPr>
            </w:pPr>
          </w:p>
          <w:p w:rsidR="00E579AE" w:rsidRPr="00FC50E6" w:rsidRDefault="00E579AE" w:rsidP="003C4D6B">
            <w:pPr>
              <w:rPr>
                <w:rFonts w:ascii="Arial" w:hAnsi="Arial" w:cs="Arial"/>
                <w:sz w:val="20"/>
              </w:rPr>
            </w:pPr>
            <w:r w:rsidRPr="00FC50E6">
              <w:rPr>
                <w:rFonts w:ascii="Arial" w:hAnsi="Arial" w:cs="Arial"/>
                <w:sz w:val="20"/>
              </w:rPr>
              <w:t>Year 1:  2017-18</w:t>
            </w:r>
          </w:p>
          <w:p w:rsidR="00E579AE" w:rsidRPr="00FC50E6" w:rsidRDefault="00E579AE" w:rsidP="003C4D6B">
            <w:pPr>
              <w:rPr>
                <w:rFonts w:ascii="Arial" w:hAnsi="Arial" w:cs="Arial"/>
                <w:sz w:val="20"/>
              </w:rPr>
            </w:pPr>
            <w:r w:rsidRPr="00FC50E6">
              <w:rPr>
                <w:rFonts w:ascii="Arial" w:hAnsi="Arial" w:cs="Arial"/>
                <w:sz w:val="20"/>
              </w:rPr>
              <w:t>Introduction to SMT/ Year 6 Core Team.</w:t>
            </w:r>
          </w:p>
          <w:p w:rsidR="00E579AE" w:rsidRPr="00FC50E6" w:rsidRDefault="00E579AE" w:rsidP="003C4D6B">
            <w:pPr>
              <w:rPr>
                <w:rFonts w:ascii="Arial" w:hAnsi="Arial" w:cs="Arial"/>
                <w:sz w:val="20"/>
              </w:rPr>
            </w:pPr>
          </w:p>
          <w:p w:rsidR="00E579AE" w:rsidRPr="00FC50E6" w:rsidRDefault="00E579AE" w:rsidP="003C4D6B">
            <w:pPr>
              <w:rPr>
                <w:rFonts w:ascii="Arial" w:hAnsi="Arial" w:cs="Arial"/>
                <w:sz w:val="20"/>
              </w:rPr>
            </w:pPr>
            <w:r w:rsidRPr="00FC50E6">
              <w:rPr>
                <w:rFonts w:ascii="Arial" w:hAnsi="Arial" w:cs="Arial"/>
                <w:sz w:val="20"/>
              </w:rPr>
              <w:t>Year 2:  2018-19</w:t>
            </w:r>
          </w:p>
          <w:p w:rsidR="00E579AE" w:rsidRPr="00FC50E6" w:rsidRDefault="00E579AE" w:rsidP="003C4D6B">
            <w:pPr>
              <w:rPr>
                <w:rFonts w:ascii="Arial" w:hAnsi="Arial" w:cs="Arial"/>
                <w:sz w:val="20"/>
              </w:rPr>
            </w:pPr>
            <w:r w:rsidRPr="00FC50E6">
              <w:rPr>
                <w:rFonts w:ascii="Arial" w:hAnsi="Arial" w:cs="Arial"/>
                <w:sz w:val="20"/>
              </w:rPr>
              <w:t>Embedding and extending practice across the school</w:t>
            </w:r>
          </w:p>
          <w:p w:rsidR="00E579AE" w:rsidRPr="00FC50E6" w:rsidRDefault="00E579AE" w:rsidP="003C4D6B">
            <w:pPr>
              <w:rPr>
                <w:rFonts w:ascii="Arial" w:hAnsi="Arial" w:cs="Arial"/>
                <w:sz w:val="20"/>
              </w:rPr>
            </w:pPr>
          </w:p>
          <w:p w:rsidR="00E579AE" w:rsidRPr="00FC50E6" w:rsidRDefault="00E579AE" w:rsidP="003C4D6B">
            <w:pPr>
              <w:rPr>
                <w:rFonts w:ascii="Arial" w:hAnsi="Arial" w:cs="Arial"/>
                <w:sz w:val="20"/>
              </w:rPr>
            </w:pPr>
            <w:r w:rsidRPr="00FC50E6">
              <w:rPr>
                <w:rFonts w:ascii="Arial" w:hAnsi="Arial" w:cs="Arial"/>
                <w:sz w:val="20"/>
              </w:rPr>
              <w:t>Year 3: 2019-2020</w:t>
            </w:r>
          </w:p>
          <w:p w:rsidR="00E579AE" w:rsidRPr="00FC50E6" w:rsidRDefault="00E579AE" w:rsidP="003C4D6B">
            <w:pPr>
              <w:rPr>
                <w:rFonts w:ascii="Arial" w:hAnsi="Arial" w:cs="Arial"/>
                <w:sz w:val="20"/>
              </w:rPr>
            </w:pPr>
            <w:r w:rsidRPr="00FC50E6">
              <w:rPr>
                <w:rFonts w:ascii="Arial" w:hAnsi="Arial" w:cs="Arial"/>
                <w:sz w:val="20"/>
              </w:rPr>
              <w:t>Consolidating and refining for sustainable practice.</w:t>
            </w:r>
          </w:p>
          <w:p w:rsidR="00E579AE" w:rsidRPr="00FC50E6" w:rsidRDefault="00E579AE" w:rsidP="003C4D6B">
            <w:pPr>
              <w:rPr>
                <w:rFonts w:ascii="Arial" w:hAnsi="Arial" w:cs="Arial"/>
                <w:sz w:val="20"/>
              </w:rPr>
            </w:pPr>
          </w:p>
          <w:p w:rsidR="00E579AE" w:rsidRPr="00FC50E6" w:rsidRDefault="00E579AE" w:rsidP="003C4D6B">
            <w:pPr>
              <w:rPr>
                <w:rFonts w:ascii="Arial" w:hAnsi="Arial" w:cs="Arial"/>
                <w:sz w:val="20"/>
              </w:rPr>
            </w:pPr>
          </w:p>
        </w:tc>
        <w:tc>
          <w:tcPr>
            <w:tcW w:w="2233" w:type="dxa"/>
          </w:tcPr>
          <w:p w:rsidR="00A67895" w:rsidRPr="00FC50E6" w:rsidRDefault="00A67895" w:rsidP="003C4D6B">
            <w:pPr>
              <w:rPr>
                <w:rFonts w:ascii="Arial" w:hAnsi="Arial" w:cs="Arial"/>
                <w:sz w:val="20"/>
              </w:rPr>
            </w:pPr>
          </w:p>
          <w:p w:rsidR="00E579AE" w:rsidRPr="00FC50E6" w:rsidRDefault="00E579AE" w:rsidP="003C4D6B">
            <w:pPr>
              <w:rPr>
                <w:rFonts w:ascii="Arial" w:hAnsi="Arial" w:cs="Arial"/>
                <w:sz w:val="20"/>
              </w:rPr>
            </w:pPr>
            <w:r w:rsidRPr="00FC50E6">
              <w:rPr>
                <w:rFonts w:ascii="Arial" w:hAnsi="Arial" w:cs="Arial"/>
                <w:sz w:val="20"/>
              </w:rPr>
              <w:t>2017-18</w:t>
            </w:r>
          </w:p>
          <w:p w:rsidR="00E579AE" w:rsidRPr="00FC50E6" w:rsidRDefault="00E579AE" w:rsidP="003C4D6B">
            <w:pPr>
              <w:rPr>
                <w:rFonts w:ascii="Arial" w:hAnsi="Arial" w:cs="Arial"/>
                <w:sz w:val="20"/>
              </w:rPr>
            </w:pPr>
          </w:p>
          <w:p w:rsidR="00E579AE" w:rsidRPr="00FC50E6" w:rsidRDefault="00E579AE" w:rsidP="003C4D6B">
            <w:pPr>
              <w:rPr>
                <w:rFonts w:ascii="Arial" w:hAnsi="Arial" w:cs="Arial"/>
                <w:sz w:val="20"/>
              </w:rPr>
            </w:pPr>
            <w:r w:rsidRPr="00FC50E6">
              <w:rPr>
                <w:rFonts w:ascii="Arial" w:hAnsi="Arial" w:cs="Arial"/>
                <w:sz w:val="20"/>
              </w:rPr>
              <w:t>Deputy Head</w:t>
            </w:r>
          </w:p>
          <w:p w:rsidR="00E579AE" w:rsidRPr="00FC50E6" w:rsidRDefault="00E579AE" w:rsidP="003C4D6B">
            <w:pPr>
              <w:rPr>
                <w:rFonts w:ascii="Arial" w:hAnsi="Arial" w:cs="Arial"/>
                <w:sz w:val="20"/>
              </w:rPr>
            </w:pPr>
            <w:r w:rsidRPr="00FC50E6">
              <w:rPr>
                <w:rFonts w:ascii="Arial" w:hAnsi="Arial" w:cs="Arial"/>
                <w:sz w:val="20"/>
              </w:rPr>
              <w:t>Assessment and Standards</w:t>
            </w:r>
          </w:p>
          <w:p w:rsidR="00E579AE" w:rsidRPr="00FC50E6" w:rsidRDefault="00E579AE" w:rsidP="003C4D6B">
            <w:pPr>
              <w:rPr>
                <w:rFonts w:ascii="Arial" w:hAnsi="Arial" w:cs="Arial"/>
                <w:sz w:val="20"/>
              </w:rPr>
            </w:pPr>
          </w:p>
          <w:p w:rsidR="00E579AE" w:rsidRPr="00FC50E6" w:rsidRDefault="00E579AE" w:rsidP="003C4D6B">
            <w:pPr>
              <w:rPr>
                <w:rFonts w:ascii="Arial" w:hAnsi="Arial" w:cs="Arial"/>
                <w:sz w:val="20"/>
              </w:rPr>
            </w:pPr>
          </w:p>
          <w:p w:rsidR="00E579AE" w:rsidRPr="00FC50E6" w:rsidRDefault="00E579AE" w:rsidP="003C4D6B">
            <w:pPr>
              <w:rPr>
                <w:rFonts w:ascii="Arial" w:hAnsi="Arial" w:cs="Arial"/>
                <w:sz w:val="20"/>
              </w:rPr>
            </w:pPr>
            <w:r w:rsidRPr="00FC50E6">
              <w:rPr>
                <w:rFonts w:ascii="Arial" w:hAnsi="Arial" w:cs="Arial"/>
                <w:sz w:val="20"/>
              </w:rPr>
              <w:t>Year 6 Core Team</w:t>
            </w:r>
          </w:p>
          <w:p w:rsidR="00E579AE" w:rsidRPr="00FC50E6" w:rsidRDefault="00E579AE" w:rsidP="003C4D6B">
            <w:pPr>
              <w:rPr>
                <w:rFonts w:ascii="Arial" w:hAnsi="Arial" w:cs="Arial"/>
                <w:sz w:val="20"/>
              </w:rPr>
            </w:pPr>
          </w:p>
          <w:p w:rsidR="00E579AE" w:rsidRPr="00FC50E6" w:rsidRDefault="00E579AE" w:rsidP="003C4D6B">
            <w:pPr>
              <w:rPr>
                <w:rFonts w:ascii="Arial" w:hAnsi="Arial" w:cs="Arial"/>
                <w:sz w:val="20"/>
              </w:rPr>
            </w:pPr>
          </w:p>
          <w:p w:rsidR="00E579AE" w:rsidRPr="00FC50E6" w:rsidRDefault="00E579AE" w:rsidP="003C4D6B">
            <w:pPr>
              <w:rPr>
                <w:rFonts w:ascii="Arial" w:hAnsi="Arial" w:cs="Arial"/>
                <w:sz w:val="20"/>
              </w:rPr>
            </w:pPr>
            <w:r w:rsidRPr="00FC50E6">
              <w:rPr>
                <w:rFonts w:ascii="Arial" w:hAnsi="Arial" w:cs="Arial"/>
                <w:sz w:val="20"/>
              </w:rPr>
              <w:t xml:space="preserve">SMT /Subject leaders </w:t>
            </w:r>
          </w:p>
          <w:p w:rsidR="00E579AE" w:rsidRPr="00FC50E6" w:rsidRDefault="00E579AE" w:rsidP="003C4D6B">
            <w:pPr>
              <w:rPr>
                <w:rFonts w:ascii="Arial" w:hAnsi="Arial" w:cs="Arial"/>
                <w:sz w:val="20"/>
              </w:rPr>
            </w:pPr>
            <w:r w:rsidRPr="00FC50E6">
              <w:rPr>
                <w:rFonts w:ascii="Arial" w:hAnsi="Arial" w:cs="Arial"/>
                <w:sz w:val="20"/>
              </w:rPr>
              <w:t>upskilling</w:t>
            </w:r>
          </w:p>
        </w:tc>
        <w:tc>
          <w:tcPr>
            <w:tcW w:w="2232" w:type="dxa"/>
          </w:tcPr>
          <w:p w:rsidR="00A67895" w:rsidRPr="00FC50E6" w:rsidRDefault="00BB1395" w:rsidP="003C4D6B">
            <w:pPr>
              <w:rPr>
                <w:rFonts w:ascii="Arial" w:hAnsi="Arial" w:cs="Arial"/>
                <w:sz w:val="20"/>
              </w:rPr>
            </w:pPr>
            <w:r w:rsidRPr="00FC50E6">
              <w:rPr>
                <w:rFonts w:ascii="Arial" w:hAnsi="Arial" w:cs="Arial"/>
                <w:sz w:val="20"/>
              </w:rPr>
              <w:t xml:space="preserve">Pupil </w:t>
            </w:r>
            <w:r w:rsidR="00B95F29" w:rsidRPr="00FC50E6">
              <w:rPr>
                <w:rFonts w:ascii="Arial" w:hAnsi="Arial" w:cs="Arial"/>
                <w:sz w:val="20"/>
              </w:rPr>
              <w:t>Premium</w:t>
            </w:r>
            <w:r w:rsidRPr="00FC50E6">
              <w:rPr>
                <w:rFonts w:ascii="Arial" w:hAnsi="Arial" w:cs="Arial"/>
                <w:sz w:val="20"/>
              </w:rPr>
              <w:t xml:space="preserve"> </w:t>
            </w:r>
          </w:p>
          <w:p w:rsidR="00E579AE" w:rsidRPr="00FC50E6" w:rsidRDefault="00E579AE" w:rsidP="003C4D6B">
            <w:pPr>
              <w:rPr>
                <w:rFonts w:ascii="Arial" w:hAnsi="Arial" w:cs="Arial"/>
                <w:sz w:val="20"/>
              </w:rPr>
            </w:pPr>
            <w:r w:rsidRPr="00FC50E6">
              <w:rPr>
                <w:rFonts w:ascii="Arial" w:hAnsi="Arial" w:cs="Arial"/>
                <w:sz w:val="20"/>
              </w:rPr>
              <w:t xml:space="preserve">Initial cost </w:t>
            </w:r>
          </w:p>
          <w:p w:rsidR="00E579AE" w:rsidRPr="00FC50E6" w:rsidRDefault="00E579AE" w:rsidP="003C4D6B">
            <w:pPr>
              <w:rPr>
                <w:rFonts w:ascii="Arial" w:hAnsi="Arial" w:cs="Arial"/>
                <w:sz w:val="20"/>
              </w:rPr>
            </w:pPr>
            <w:r w:rsidRPr="00FC50E6">
              <w:rPr>
                <w:rFonts w:ascii="Arial" w:hAnsi="Arial" w:cs="Arial"/>
                <w:sz w:val="20"/>
              </w:rPr>
              <w:t>£2,500</w:t>
            </w:r>
          </w:p>
          <w:p w:rsidR="00E579AE" w:rsidRPr="00FC50E6" w:rsidRDefault="00E579AE" w:rsidP="003C4D6B">
            <w:pPr>
              <w:rPr>
                <w:rFonts w:ascii="Arial" w:hAnsi="Arial" w:cs="Arial"/>
                <w:sz w:val="20"/>
              </w:rPr>
            </w:pPr>
          </w:p>
          <w:p w:rsidR="00E579AE" w:rsidRPr="00FC50E6" w:rsidRDefault="00E579AE" w:rsidP="003C4D6B">
            <w:pPr>
              <w:rPr>
                <w:rFonts w:ascii="Arial" w:hAnsi="Arial" w:cs="Arial"/>
                <w:sz w:val="20"/>
              </w:rPr>
            </w:pPr>
            <w:r w:rsidRPr="00FC50E6">
              <w:rPr>
                <w:rFonts w:ascii="Arial" w:hAnsi="Arial" w:cs="Arial"/>
                <w:sz w:val="20"/>
              </w:rPr>
              <w:t>E10</w:t>
            </w:r>
          </w:p>
          <w:p w:rsidR="00E579AE" w:rsidRPr="00FC50E6" w:rsidRDefault="00E579AE" w:rsidP="003C4D6B">
            <w:pPr>
              <w:rPr>
                <w:rFonts w:ascii="Arial" w:hAnsi="Arial" w:cs="Arial"/>
                <w:sz w:val="20"/>
              </w:rPr>
            </w:pPr>
          </w:p>
          <w:p w:rsidR="00E579AE" w:rsidRPr="00FC50E6" w:rsidRDefault="00E579AE" w:rsidP="003C4D6B">
            <w:pPr>
              <w:rPr>
                <w:rFonts w:ascii="Arial" w:hAnsi="Arial" w:cs="Arial"/>
                <w:sz w:val="20"/>
              </w:rPr>
            </w:pPr>
            <w:r w:rsidRPr="00FC50E6">
              <w:rPr>
                <w:rFonts w:ascii="Arial" w:hAnsi="Arial" w:cs="Arial"/>
                <w:sz w:val="20"/>
              </w:rPr>
              <w:t xml:space="preserve">Pupil Progress </w:t>
            </w:r>
          </w:p>
          <w:p w:rsidR="00E579AE" w:rsidRPr="00FC50E6" w:rsidRDefault="00E579AE" w:rsidP="003C4D6B">
            <w:pPr>
              <w:rPr>
                <w:rFonts w:ascii="Arial" w:hAnsi="Arial" w:cs="Arial"/>
                <w:sz w:val="20"/>
              </w:rPr>
            </w:pPr>
            <w:r w:rsidRPr="00FC50E6">
              <w:rPr>
                <w:rFonts w:ascii="Arial" w:hAnsi="Arial" w:cs="Arial"/>
                <w:sz w:val="20"/>
              </w:rPr>
              <w:t>Review Days</w:t>
            </w:r>
          </w:p>
          <w:p w:rsidR="00E579AE" w:rsidRPr="00FC50E6" w:rsidRDefault="00E579AE" w:rsidP="003C4D6B">
            <w:pPr>
              <w:rPr>
                <w:rFonts w:ascii="Arial" w:hAnsi="Arial" w:cs="Arial"/>
                <w:sz w:val="20"/>
              </w:rPr>
            </w:pPr>
          </w:p>
          <w:p w:rsidR="00E579AE" w:rsidRPr="00FC50E6" w:rsidRDefault="00E579AE" w:rsidP="003C4D6B">
            <w:pPr>
              <w:rPr>
                <w:rFonts w:ascii="Arial" w:hAnsi="Arial" w:cs="Arial"/>
                <w:sz w:val="20"/>
              </w:rPr>
            </w:pPr>
            <w:r w:rsidRPr="00FC50E6">
              <w:rPr>
                <w:rFonts w:ascii="Arial" w:hAnsi="Arial" w:cs="Arial"/>
                <w:sz w:val="20"/>
              </w:rPr>
              <w:t>E26 – Agency/ internal cover</w:t>
            </w:r>
          </w:p>
          <w:p w:rsidR="00E579AE" w:rsidRPr="00FC50E6" w:rsidRDefault="00E579AE" w:rsidP="003C4D6B">
            <w:pPr>
              <w:rPr>
                <w:rFonts w:ascii="Arial" w:hAnsi="Arial" w:cs="Arial"/>
                <w:sz w:val="20"/>
              </w:rPr>
            </w:pPr>
            <w:r w:rsidRPr="00FC50E6">
              <w:rPr>
                <w:rFonts w:ascii="Arial" w:hAnsi="Arial" w:cs="Arial"/>
                <w:sz w:val="20"/>
              </w:rPr>
              <w:t>£200 per day</w:t>
            </w:r>
          </w:p>
          <w:p w:rsidR="00E579AE" w:rsidRPr="00FC50E6" w:rsidRDefault="00E579AE" w:rsidP="003C4D6B">
            <w:pPr>
              <w:rPr>
                <w:rFonts w:ascii="Arial" w:hAnsi="Arial" w:cs="Arial"/>
                <w:sz w:val="20"/>
              </w:rPr>
            </w:pPr>
          </w:p>
          <w:p w:rsidR="00E579AE" w:rsidRPr="00FC50E6" w:rsidRDefault="00BB1395" w:rsidP="003C4D6B">
            <w:pPr>
              <w:rPr>
                <w:rFonts w:ascii="Arial" w:hAnsi="Arial" w:cs="Arial"/>
                <w:sz w:val="20"/>
              </w:rPr>
            </w:pPr>
            <w:r w:rsidRPr="00FC50E6">
              <w:rPr>
                <w:rFonts w:ascii="Arial" w:hAnsi="Arial" w:cs="Arial"/>
                <w:sz w:val="20"/>
              </w:rPr>
              <w:t>Intervention</w:t>
            </w:r>
            <w:r w:rsidR="00E579AE" w:rsidRPr="00FC50E6">
              <w:rPr>
                <w:rFonts w:ascii="Arial" w:hAnsi="Arial" w:cs="Arial"/>
                <w:sz w:val="20"/>
              </w:rPr>
              <w:t xml:space="preserve"> Therapies included in </w:t>
            </w:r>
            <w:proofErr w:type="spellStart"/>
            <w:r w:rsidR="00E579AE" w:rsidRPr="00FC50E6">
              <w:rPr>
                <w:rFonts w:ascii="Arial" w:hAnsi="Arial" w:cs="Arial"/>
                <w:sz w:val="20"/>
              </w:rPr>
              <w:t>PiXL</w:t>
            </w:r>
            <w:proofErr w:type="spellEnd"/>
            <w:r w:rsidR="00E579AE" w:rsidRPr="00FC50E6">
              <w:rPr>
                <w:rFonts w:ascii="Arial" w:hAnsi="Arial" w:cs="Arial"/>
                <w:sz w:val="20"/>
              </w:rPr>
              <w:t xml:space="preserve"> package</w:t>
            </w:r>
          </w:p>
          <w:p w:rsidR="00E579AE" w:rsidRPr="00FC50E6" w:rsidRDefault="00E579AE" w:rsidP="003C4D6B">
            <w:pPr>
              <w:rPr>
                <w:rFonts w:ascii="Arial" w:hAnsi="Arial" w:cs="Arial"/>
                <w:sz w:val="20"/>
              </w:rPr>
            </w:pPr>
          </w:p>
          <w:p w:rsidR="00E579AE" w:rsidRPr="00FC50E6" w:rsidRDefault="00E579AE" w:rsidP="003C4D6B">
            <w:pPr>
              <w:rPr>
                <w:rFonts w:ascii="Arial" w:hAnsi="Arial" w:cs="Arial"/>
                <w:sz w:val="20"/>
              </w:rPr>
            </w:pPr>
          </w:p>
        </w:tc>
        <w:tc>
          <w:tcPr>
            <w:tcW w:w="2233" w:type="dxa"/>
          </w:tcPr>
          <w:p w:rsidR="00A67895" w:rsidRPr="00FC50E6" w:rsidRDefault="00A67895" w:rsidP="003C4D6B">
            <w:pPr>
              <w:rPr>
                <w:rFonts w:ascii="Arial" w:hAnsi="Arial" w:cs="Arial"/>
                <w:sz w:val="20"/>
              </w:rPr>
            </w:pPr>
            <w:r w:rsidRPr="00FC50E6">
              <w:rPr>
                <w:rFonts w:ascii="Arial" w:hAnsi="Arial" w:cs="Arial"/>
                <w:sz w:val="20"/>
              </w:rPr>
              <w:t>Narrow the gap between Hague and LA/ National averages.</w:t>
            </w:r>
          </w:p>
          <w:p w:rsidR="00A67895" w:rsidRPr="00FC50E6" w:rsidRDefault="00A67895" w:rsidP="003C4D6B">
            <w:pPr>
              <w:rPr>
                <w:rFonts w:ascii="Arial" w:hAnsi="Arial" w:cs="Arial"/>
                <w:sz w:val="20"/>
              </w:rPr>
            </w:pPr>
          </w:p>
          <w:p w:rsidR="00A67895" w:rsidRPr="00FC50E6" w:rsidRDefault="00A67895" w:rsidP="00A67895">
            <w:pPr>
              <w:rPr>
                <w:rFonts w:ascii="Arial" w:hAnsi="Arial" w:cs="Arial"/>
                <w:sz w:val="20"/>
              </w:rPr>
            </w:pPr>
            <w:r w:rsidRPr="00FC50E6">
              <w:rPr>
                <w:rFonts w:ascii="Arial" w:hAnsi="Arial" w:cs="Arial"/>
                <w:sz w:val="20"/>
              </w:rPr>
              <w:t>100% secure personal progress targets from EYFS/KS1 to KS2.</w:t>
            </w:r>
          </w:p>
        </w:tc>
      </w:tr>
    </w:tbl>
    <w:p w:rsidR="00B95F29" w:rsidRDefault="00B95F29"/>
    <w:p w:rsidR="00B95F29" w:rsidRDefault="00B95F29">
      <w:pPr>
        <w:spacing w:after="160" w:line="259" w:lineRule="auto"/>
      </w:pPr>
      <w:r>
        <w:br w:type="page"/>
      </w:r>
    </w:p>
    <w:tbl>
      <w:tblPr>
        <w:tblpPr w:leftFromText="180" w:rightFromText="180" w:vertAnchor="text" w:horzAnchor="margin" w:tblpX="-318" w:tblpY="-329"/>
        <w:tblW w:w="155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57"/>
        <w:gridCol w:w="3921"/>
        <w:gridCol w:w="2227"/>
        <w:gridCol w:w="2228"/>
        <w:gridCol w:w="2227"/>
        <w:gridCol w:w="2228"/>
      </w:tblGrid>
      <w:tr w:rsidR="00B95F29" w:rsidTr="00826B6B">
        <w:trPr>
          <w:trHeight w:val="280"/>
        </w:trPr>
        <w:tc>
          <w:tcPr>
            <w:tcW w:w="15588" w:type="dxa"/>
            <w:gridSpan w:val="6"/>
          </w:tcPr>
          <w:p w:rsidR="00B95F29" w:rsidRDefault="00B95F29" w:rsidP="00C347AF">
            <w:pPr>
              <w:rPr>
                <w:rFonts w:ascii="Arial" w:hAnsi="Arial" w:cs="Arial"/>
                <w:b/>
              </w:rPr>
            </w:pPr>
            <w:r>
              <w:rPr>
                <w:rFonts w:ascii="Arial" w:hAnsi="Arial" w:cs="Arial"/>
                <w:b/>
              </w:rPr>
              <w:lastRenderedPageBreak/>
              <w:t xml:space="preserve">School </w:t>
            </w:r>
            <w:r w:rsidR="001B0E1A">
              <w:rPr>
                <w:rFonts w:ascii="Arial" w:hAnsi="Arial" w:cs="Arial"/>
                <w:b/>
              </w:rPr>
              <w:t xml:space="preserve">Improvement </w:t>
            </w:r>
            <w:r>
              <w:rPr>
                <w:rFonts w:ascii="Arial" w:hAnsi="Arial" w:cs="Arial"/>
                <w:b/>
              </w:rPr>
              <w:t>Priorities  2017 – 2018   (Year 1 of 3)</w:t>
            </w:r>
          </w:p>
        </w:tc>
      </w:tr>
      <w:tr w:rsidR="00C347AF" w:rsidTr="00826B6B">
        <w:trPr>
          <w:trHeight w:val="280"/>
        </w:trPr>
        <w:tc>
          <w:tcPr>
            <w:tcW w:w="2757" w:type="dxa"/>
          </w:tcPr>
          <w:p w:rsidR="001B0E1A" w:rsidRDefault="001B0E1A" w:rsidP="001B0E1A">
            <w:pPr>
              <w:rPr>
                <w:rFonts w:ascii="Arial" w:hAnsi="Arial" w:cs="Arial"/>
                <w:b/>
              </w:rPr>
            </w:pPr>
            <w:r>
              <w:rPr>
                <w:rFonts w:ascii="Arial" w:hAnsi="Arial" w:cs="Arial"/>
                <w:b/>
              </w:rPr>
              <w:t>Objective 2</w:t>
            </w:r>
          </w:p>
          <w:p w:rsidR="00C347AF" w:rsidRPr="001B0E1A" w:rsidRDefault="00C347AF" w:rsidP="001B0E1A">
            <w:pPr>
              <w:rPr>
                <w:rFonts w:ascii="Arial" w:hAnsi="Arial" w:cs="Arial"/>
                <w:b/>
              </w:rPr>
            </w:pPr>
            <w:r w:rsidRPr="001B0E1A">
              <w:rPr>
                <w:rFonts w:ascii="Arial" w:hAnsi="Arial" w:cs="Arial"/>
                <w:b/>
              </w:rPr>
              <w:t>Quality of Teaching, Learning &amp; Assessment</w:t>
            </w:r>
          </w:p>
          <w:p w:rsidR="00C347AF" w:rsidRDefault="00C347AF" w:rsidP="00C347AF">
            <w:pPr>
              <w:rPr>
                <w:rFonts w:ascii="Arial" w:hAnsi="Arial" w:cs="Arial"/>
                <w:b/>
                <w:color w:val="0070C0"/>
                <w:sz w:val="20"/>
                <w:szCs w:val="20"/>
              </w:rPr>
            </w:pPr>
          </w:p>
        </w:tc>
        <w:tc>
          <w:tcPr>
            <w:tcW w:w="12831" w:type="dxa"/>
            <w:gridSpan w:val="5"/>
          </w:tcPr>
          <w:p w:rsidR="00C347AF" w:rsidRDefault="00C347AF" w:rsidP="00C347AF">
            <w:pPr>
              <w:rPr>
                <w:rFonts w:ascii="Arial" w:hAnsi="Arial" w:cs="Arial"/>
                <w:b/>
                <w:color w:val="0070C0"/>
                <w:sz w:val="20"/>
                <w:szCs w:val="20"/>
              </w:rPr>
            </w:pPr>
            <w:r>
              <w:rPr>
                <w:rFonts w:ascii="Arial" w:hAnsi="Arial" w:cs="Arial"/>
                <w:b/>
                <w:color w:val="0070C0"/>
                <w:sz w:val="20"/>
                <w:szCs w:val="20"/>
              </w:rPr>
              <w:t>Teachers refining a ‘</w:t>
            </w:r>
            <w:r w:rsidRPr="00291C18">
              <w:rPr>
                <w:rFonts w:ascii="Arial" w:hAnsi="Arial" w:cs="Arial"/>
                <w:b/>
                <w:color w:val="0070C0"/>
                <w:sz w:val="20"/>
                <w:szCs w:val="20"/>
              </w:rPr>
              <w:t>Mastery Approach</w:t>
            </w:r>
            <w:r>
              <w:rPr>
                <w:rFonts w:ascii="Arial" w:hAnsi="Arial" w:cs="Arial"/>
                <w:b/>
                <w:color w:val="0070C0"/>
                <w:sz w:val="20"/>
                <w:szCs w:val="20"/>
              </w:rPr>
              <w:t>’ to teaching so that pupils don’t fall behind.</w:t>
            </w:r>
          </w:p>
          <w:p w:rsidR="00C347AF" w:rsidRPr="0092283D" w:rsidRDefault="00C347AF" w:rsidP="00C347AF">
            <w:pPr>
              <w:rPr>
                <w:rFonts w:ascii="Arial" w:hAnsi="Arial" w:cs="Arial"/>
                <w:sz w:val="20"/>
                <w:szCs w:val="20"/>
              </w:rPr>
            </w:pPr>
            <w:r w:rsidRPr="0092283D">
              <w:rPr>
                <w:rFonts w:ascii="Arial" w:hAnsi="Arial" w:cs="Arial"/>
                <w:sz w:val="20"/>
                <w:szCs w:val="20"/>
              </w:rPr>
              <w:t>Pupils develop secure knowledge and application skills.</w:t>
            </w:r>
          </w:p>
          <w:p w:rsidR="00C347AF" w:rsidRDefault="00C347AF" w:rsidP="00C347AF">
            <w:pPr>
              <w:rPr>
                <w:rFonts w:ascii="Arial" w:hAnsi="Arial" w:cs="Arial"/>
                <w:b/>
                <w:color w:val="0070C0"/>
                <w:sz w:val="20"/>
                <w:szCs w:val="20"/>
              </w:rPr>
            </w:pPr>
          </w:p>
          <w:p w:rsidR="00C347AF" w:rsidRDefault="00C347AF" w:rsidP="00C347AF">
            <w:pPr>
              <w:rPr>
                <w:rFonts w:ascii="Arial" w:hAnsi="Arial" w:cs="Arial"/>
                <w:b/>
                <w:color w:val="0070C0"/>
                <w:sz w:val="20"/>
                <w:szCs w:val="20"/>
              </w:rPr>
            </w:pPr>
            <w:r>
              <w:rPr>
                <w:rFonts w:ascii="Arial" w:hAnsi="Arial" w:cs="Arial"/>
                <w:b/>
                <w:color w:val="0070C0"/>
                <w:sz w:val="20"/>
                <w:szCs w:val="20"/>
              </w:rPr>
              <w:t xml:space="preserve">New Curriculum Focus </w:t>
            </w:r>
          </w:p>
          <w:p w:rsidR="00C347AF" w:rsidRPr="0092283D" w:rsidRDefault="00C347AF" w:rsidP="00C347AF">
            <w:pPr>
              <w:rPr>
                <w:rFonts w:ascii="Arial" w:hAnsi="Arial" w:cs="Arial"/>
              </w:rPr>
            </w:pPr>
            <w:proofErr w:type="gramStart"/>
            <w:r w:rsidRPr="0092283D">
              <w:rPr>
                <w:rFonts w:ascii="Arial" w:hAnsi="Arial" w:cs="Arial"/>
                <w:sz w:val="20"/>
                <w:szCs w:val="20"/>
              </w:rPr>
              <w:t>RE  Syllabus</w:t>
            </w:r>
            <w:proofErr w:type="gramEnd"/>
            <w:r w:rsidRPr="0092283D">
              <w:rPr>
                <w:rFonts w:ascii="Arial" w:hAnsi="Arial" w:cs="Arial"/>
                <w:sz w:val="20"/>
                <w:szCs w:val="20"/>
              </w:rPr>
              <w:t xml:space="preserve"> and Philosophy for Children P4C. </w:t>
            </w:r>
          </w:p>
        </w:tc>
      </w:tr>
      <w:tr w:rsidR="00C347AF" w:rsidRPr="003B72EB" w:rsidTr="00826B6B">
        <w:trPr>
          <w:trHeight w:val="575"/>
        </w:trPr>
        <w:tc>
          <w:tcPr>
            <w:tcW w:w="6678" w:type="dxa"/>
            <w:gridSpan w:val="2"/>
          </w:tcPr>
          <w:p w:rsidR="00B95F29" w:rsidRPr="003B72EB" w:rsidRDefault="00B95F29" w:rsidP="00C347AF">
            <w:pPr>
              <w:rPr>
                <w:rFonts w:ascii="Arial" w:hAnsi="Arial" w:cs="Arial"/>
                <w:b/>
                <w:color w:val="0070C0"/>
                <w:sz w:val="20"/>
              </w:rPr>
            </w:pPr>
            <w:r>
              <w:rPr>
                <w:rFonts w:ascii="Arial" w:hAnsi="Arial" w:cs="Arial"/>
                <w:b/>
                <w:color w:val="0070C0"/>
                <w:sz w:val="20"/>
              </w:rPr>
              <w:t>Action</w:t>
            </w:r>
            <w:r w:rsidR="00C347AF">
              <w:rPr>
                <w:rFonts w:ascii="Arial" w:hAnsi="Arial" w:cs="Arial"/>
                <w:b/>
                <w:color w:val="0070C0"/>
                <w:sz w:val="20"/>
              </w:rPr>
              <w:t xml:space="preserve">: Leaders of Learning to plan and coordinate action plans for professional development meetings to impact on standards and progress relating to: </w:t>
            </w:r>
          </w:p>
        </w:tc>
        <w:tc>
          <w:tcPr>
            <w:tcW w:w="2227" w:type="dxa"/>
          </w:tcPr>
          <w:p w:rsidR="00B95F29" w:rsidRPr="003B72EB" w:rsidRDefault="00B95F29" w:rsidP="00C347AF">
            <w:pPr>
              <w:rPr>
                <w:rFonts w:ascii="Arial" w:hAnsi="Arial" w:cs="Arial"/>
                <w:b/>
                <w:color w:val="0070C0"/>
                <w:sz w:val="20"/>
              </w:rPr>
            </w:pPr>
            <w:r>
              <w:rPr>
                <w:rFonts w:ascii="Arial" w:hAnsi="Arial" w:cs="Arial"/>
                <w:b/>
                <w:color w:val="0070C0"/>
                <w:sz w:val="20"/>
              </w:rPr>
              <w:t>Time Scale</w:t>
            </w:r>
          </w:p>
        </w:tc>
        <w:tc>
          <w:tcPr>
            <w:tcW w:w="2228" w:type="dxa"/>
          </w:tcPr>
          <w:p w:rsidR="00B95F29" w:rsidRPr="003B72EB" w:rsidRDefault="00B95F29" w:rsidP="00C347AF">
            <w:pPr>
              <w:rPr>
                <w:rFonts w:ascii="Arial" w:hAnsi="Arial" w:cs="Arial"/>
                <w:b/>
                <w:color w:val="0070C0"/>
                <w:sz w:val="20"/>
              </w:rPr>
            </w:pPr>
            <w:r>
              <w:rPr>
                <w:rFonts w:ascii="Arial" w:hAnsi="Arial" w:cs="Arial"/>
                <w:b/>
                <w:color w:val="0070C0"/>
                <w:sz w:val="20"/>
              </w:rPr>
              <w:t xml:space="preserve">Person </w:t>
            </w:r>
            <w:r w:rsidR="001E3268">
              <w:rPr>
                <w:rFonts w:ascii="Arial" w:hAnsi="Arial" w:cs="Arial"/>
                <w:b/>
                <w:color w:val="0070C0"/>
                <w:sz w:val="20"/>
              </w:rPr>
              <w:t xml:space="preserve">(s) </w:t>
            </w:r>
            <w:r>
              <w:rPr>
                <w:rFonts w:ascii="Arial" w:hAnsi="Arial" w:cs="Arial"/>
                <w:b/>
                <w:color w:val="0070C0"/>
                <w:sz w:val="20"/>
              </w:rPr>
              <w:t>Responsible</w:t>
            </w:r>
          </w:p>
        </w:tc>
        <w:tc>
          <w:tcPr>
            <w:tcW w:w="2227" w:type="dxa"/>
          </w:tcPr>
          <w:p w:rsidR="00B95F29" w:rsidRPr="003B72EB" w:rsidRDefault="00B95F29" w:rsidP="00C347AF">
            <w:pPr>
              <w:rPr>
                <w:rFonts w:ascii="Arial" w:hAnsi="Arial" w:cs="Arial"/>
                <w:b/>
                <w:color w:val="0070C0"/>
                <w:sz w:val="20"/>
              </w:rPr>
            </w:pPr>
            <w:r>
              <w:rPr>
                <w:rFonts w:ascii="Arial" w:hAnsi="Arial" w:cs="Arial"/>
                <w:b/>
                <w:color w:val="0070C0"/>
                <w:sz w:val="20"/>
              </w:rPr>
              <w:t>Finance and Implications</w:t>
            </w:r>
          </w:p>
        </w:tc>
        <w:tc>
          <w:tcPr>
            <w:tcW w:w="2228" w:type="dxa"/>
          </w:tcPr>
          <w:p w:rsidR="00B95F29" w:rsidRPr="003B72EB" w:rsidRDefault="001A193D" w:rsidP="00C347AF">
            <w:pPr>
              <w:rPr>
                <w:rFonts w:ascii="Arial" w:hAnsi="Arial" w:cs="Arial"/>
                <w:b/>
                <w:color w:val="0070C0"/>
                <w:sz w:val="20"/>
              </w:rPr>
            </w:pPr>
            <w:r>
              <w:rPr>
                <w:rFonts w:ascii="Arial" w:hAnsi="Arial" w:cs="Arial"/>
                <w:b/>
                <w:color w:val="0070C0"/>
                <w:sz w:val="20"/>
              </w:rPr>
              <w:t>Evaluation/ Next Steps</w:t>
            </w:r>
          </w:p>
        </w:tc>
      </w:tr>
      <w:tr w:rsidR="00C347AF" w:rsidRPr="003B72EB" w:rsidTr="00826B6B">
        <w:trPr>
          <w:trHeight w:val="1761"/>
        </w:trPr>
        <w:tc>
          <w:tcPr>
            <w:tcW w:w="6678" w:type="dxa"/>
            <w:gridSpan w:val="2"/>
            <w:tcBorders>
              <w:bottom w:val="single" w:sz="4" w:space="0" w:color="auto"/>
            </w:tcBorders>
          </w:tcPr>
          <w:p w:rsidR="00B95F29" w:rsidRPr="00C347AF" w:rsidRDefault="00B95F29" w:rsidP="00C347AF">
            <w:pPr>
              <w:rPr>
                <w:rFonts w:ascii="Arial" w:hAnsi="Arial" w:cs="Arial"/>
                <w:sz w:val="20"/>
                <w:szCs w:val="20"/>
              </w:rPr>
            </w:pPr>
            <w:r w:rsidRPr="00C347AF">
              <w:rPr>
                <w:rFonts w:ascii="Arial" w:hAnsi="Arial" w:cs="Arial"/>
                <w:b/>
                <w:sz w:val="20"/>
                <w:szCs w:val="20"/>
              </w:rPr>
              <w:t xml:space="preserve">Reading - </w:t>
            </w:r>
            <w:r w:rsidRPr="00C347AF">
              <w:rPr>
                <w:rFonts w:ascii="Arial" w:hAnsi="Arial" w:cs="Arial"/>
                <w:sz w:val="20"/>
                <w:szCs w:val="20"/>
              </w:rPr>
              <w:t>Ensure all children can decode</w:t>
            </w:r>
            <w:r w:rsidRPr="00C347AF">
              <w:rPr>
                <w:rFonts w:ascii="Arial" w:hAnsi="Arial" w:cs="Arial"/>
                <w:b/>
                <w:sz w:val="20"/>
                <w:szCs w:val="20"/>
              </w:rPr>
              <w:t xml:space="preserve"> effectively and read fluently.</w:t>
            </w:r>
          </w:p>
          <w:p w:rsidR="00B95F29" w:rsidRPr="00291C18" w:rsidRDefault="00B95F29" w:rsidP="00C347AF">
            <w:pPr>
              <w:pStyle w:val="ListParagraph"/>
              <w:numPr>
                <w:ilvl w:val="0"/>
                <w:numId w:val="5"/>
              </w:numPr>
              <w:rPr>
                <w:rFonts w:ascii="Arial" w:hAnsi="Arial" w:cs="Arial"/>
                <w:sz w:val="20"/>
                <w:szCs w:val="20"/>
              </w:rPr>
            </w:pPr>
            <w:r w:rsidRPr="00384340">
              <w:rPr>
                <w:rFonts w:ascii="Arial" w:hAnsi="Arial" w:cs="Arial"/>
                <w:b/>
                <w:sz w:val="20"/>
                <w:szCs w:val="20"/>
              </w:rPr>
              <w:t xml:space="preserve">Explicitly teaching and </w:t>
            </w:r>
            <w:r>
              <w:rPr>
                <w:rFonts w:ascii="Arial" w:hAnsi="Arial" w:cs="Arial"/>
                <w:b/>
                <w:sz w:val="20"/>
                <w:szCs w:val="20"/>
              </w:rPr>
              <w:t xml:space="preserve">modelling </w:t>
            </w:r>
            <w:r w:rsidRPr="00384340">
              <w:rPr>
                <w:rFonts w:ascii="Arial" w:hAnsi="Arial" w:cs="Arial"/>
                <w:b/>
                <w:sz w:val="20"/>
                <w:szCs w:val="20"/>
              </w:rPr>
              <w:t xml:space="preserve">reading comprehension skills and strategies:  </w:t>
            </w:r>
          </w:p>
          <w:p w:rsidR="00B95F29" w:rsidRPr="00A67895" w:rsidRDefault="00B95F29" w:rsidP="00C347AF">
            <w:pPr>
              <w:pStyle w:val="ListParagraph"/>
              <w:numPr>
                <w:ilvl w:val="0"/>
                <w:numId w:val="5"/>
              </w:numPr>
              <w:rPr>
                <w:rFonts w:ascii="Arial" w:hAnsi="Arial" w:cs="Arial"/>
                <w:b/>
                <w:sz w:val="20"/>
                <w:szCs w:val="20"/>
              </w:rPr>
            </w:pPr>
            <w:r w:rsidRPr="00384340">
              <w:rPr>
                <w:rFonts w:ascii="Arial" w:hAnsi="Arial" w:cs="Arial"/>
                <w:b/>
                <w:sz w:val="20"/>
                <w:szCs w:val="20"/>
              </w:rPr>
              <w:t xml:space="preserve">Teach: </w:t>
            </w:r>
            <w:r>
              <w:rPr>
                <w:rFonts w:ascii="Arial" w:hAnsi="Arial" w:cs="Arial"/>
                <w:sz w:val="20"/>
                <w:szCs w:val="20"/>
              </w:rPr>
              <w:t xml:space="preserve">vocabulary, scanning and skimming, inference </w:t>
            </w:r>
            <w:r w:rsidRPr="00384340">
              <w:rPr>
                <w:rFonts w:ascii="Arial" w:hAnsi="Arial" w:cs="Arial"/>
                <w:sz w:val="20"/>
                <w:szCs w:val="20"/>
              </w:rPr>
              <w:t xml:space="preserve">skills to ensure pupils are able to articulate </w:t>
            </w:r>
            <w:r>
              <w:rPr>
                <w:rFonts w:ascii="Arial" w:hAnsi="Arial" w:cs="Arial"/>
                <w:sz w:val="20"/>
                <w:szCs w:val="20"/>
              </w:rPr>
              <w:t xml:space="preserve">their </w:t>
            </w:r>
            <w:r w:rsidRPr="00384340">
              <w:rPr>
                <w:rFonts w:ascii="Arial" w:hAnsi="Arial" w:cs="Arial"/>
                <w:sz w:val="20"/>
                <w:szCs w:val="20"/>
              </w:rPr>
              <w:t>understanding more precisely</w:t>
            </w:r>
            <w:r w:rsidRPr="004E4426">
              <w:rPr>
                <w:rFonts w:ascii="Arial" w:hAnsi="Arial" w:cs="Arial"/>
                <w:i/>
                <w:sz w:val="20"/>
                <w:szCs w:val="20"/>
              </w:rPr>
              <w:t>. (Links to P4C)</w:t>
            </w:r>
          </w:p>
        </w:tc>
        <w:tc>
          <w:tcPr>
            <w:tcW w:w="2227" w:type="dxa"/>
            <w:tcBorders>
              <w:bottom w:val="single" w:sz="4" w:space="0" w:color="auto"/>
            </w:tcBorders>
          </w:tcPr>
          <w:p w:rsidR="00B95F29" w:rsidRDefault="000B0250" w:rsidP="00C347AF">
            <w:pPr>
              <w:rPr>
                <w:rFonts w:ascii="Arial" w:hAnsi="Arial" w:cs="Arial"/>
                <w:sz w:val="20"/>
              </w:rPr>
            </w:pPr>
            <w:r>
              <w:rPr>
                <w:rFonts w:ascii="Arial" w:hAnsi="Arial" w:cs="Arial"/>
                <w:sz w:val="20"/>
              </w:rPr>
              <w:t>Age specific action plans</w:t>
            </w:r>
          </w:p>
          <w:p w:rsidR="000B0250" w:rsidRPr="00FC50E6" w:rsidRDefault="000B0250" w:rsidP="00C347AF">
            <w:pPr>
              <w:rPr>
                <w:rFonts w:ascii="Arial" w:hAnsi="Arial" w:cs="Arial"/>
                <w:sz w:val="20"/>
              </w:rPr>
            </w:pPr>
            <w:r>
              <w:rPr>
                <w:rFonts w:ascii="Arial" w:hAnsi="Arial" w:cs="Arial"/>
                <w:sz w:val="20"/>
              </w:rPr>
              <w:t>Autumn Term Focus with interventions throughout the year.</w:t>
            </w:r>
          </w:p>
        </w:tc>
        <w:tc>
          <w:tcPr>
            <w:tcW w:w="2228" w:type="dxa"/>
            <w:tcBorders>
              <w:bottom w:val="single" w:sz="4" w:space="0" w:color="auto"/>
            </w:tcBorders>
          </w:tcPr>
          <w:p w:rsidR="00B95F29" w:rsidRPr="00FC50E6" w:rsidRDefault="001E3268" w:rsidP="00C347AF">
            <w:pPr>
              <w:rPr>
                <w:rFonts w:ascii="Arial" w:hAnsi="Arial" w:cs="Arial"/>
                <w:sz w:val="20"/>
              </w:rPr>
            </w:pPr>
            <w:r w:rsidRPr="00FC50E6">
              <w:rPr>
                <w:rFonts w:ascii="Arial" w:hAnsi="Arial" w:cs="Arial"/>
                <w:sz w:val="20"/>
              </w:rPr>
              <w:t>LOL English</w:t>
            </w:r>
          </w:p>
          <w:p w:rsidR="001E3268" w:rsidRPr="00FC50E6" w:rsidRDefault="001E3268" w:rsidP="00C347AF">
            <w:pPr>
              <w:rPr>
                <w:rFonts w:ascii="Arial" w:hAnsi="Arial" w:cs="Arial"/>
                <w:sz w:val="20"/>
              </w:rPr>
            </w:pPr>
            <w:r w:rsidRPr="00FC50E6">
              <w:rPr>
                <w:rFonts w:ascii="Arial" w:hAnsi="Arial" w:cs="Arial"/>
                <w:sz w:val="20"/>
              </w:rPr>
              <w:t>Sam Fish</w:t>
            </w:r>
          </w:p>
        </w:tc>
        <w:tc>
          <w:tcPr>
            <w:tcW w:w="2227" w:type="dxa"/>
            <w:tcBorders>
              <w:bottom w:val="single" w:sz="4" w:space="0" w:color="auto"/>
            </w:tcBorders>
          </w:tcPr>
          <w:p w:rsidR="00B95F29" w:rsidRPr="00FC50E6" w:rsidRDefault="001E3268" w:rsidP="00C347AF">
            <w:pPr>
              <w:rPr>
                <w:rFonts w:ascii="Arial" w:hAnsi="Arial" w:cs="Arial"/>
                <w:sz w:val="20"/>
              </w:rPr>
            </w:pPr>
            <w:r w:rsidRPr="00FC50E6">
              <w:rPr>
                <w:rFonts w:ascii="Arial" w:hAnsi="Arial" w:cs="Arial"/>
                <w:sz w:val="20"/>
              </w:rPr>
              <w:t>Reading Review Days with Nicole</w:t>
            </w:r>
          </w:p>
          <w:p w:rsidR="001E3268" w:rsidRPr="00FC50E6" w:rsidRDefault="001E3268" w:rsidP="00C347AF">
            <w:pPr>
              <w:rPr>
                <w:rFonts w:ascii="Arial" w:hAnsi="Arial" w:cs="Arial"/>
                <w:sz w:val="20"/>
              </w:rPr>
            </w:pPr>
            <w:r w:rsidRPr="00FC50E6">
              <w:rPr>
                <w:rFonts w:ascii="Arial" w:hAnsi="Arial" w:cs="Arial"/>
                <w:sz w:val="20"/>
              </w:rPr>
              <w:t>SIP Silver Package</w:t>
            </w:r>
          </w:p>
          <w:p w:rsidR="001E3268" w:rsidRPr="00FC50E6" w:rsidRDefault="001E3268" w:rsidP="00C347AF">
            <w:pPr>
              <w:rPr>
                <w:rFonts w:ascii="Arial" w:hAnsi="Arial" w:cs="Arial"/>
                <w:sz w:val="20"/>
              </w:rPr>
            </w:pPr>
            <w:r w:rsidRPr="00FC50E6">
              <w:rPr>
                <w:rFonts w:ascii="Arial" w:hAnsi="Arial" w:cs="Arial"/>
                <w:sz w:val="20"/>
              </w:rPr>
              <w:t>10 days</w:t>
            </w:r>
            <w:r w:rsidR="0092283D" w:rsidRPr="00FC50E6">
              <w:rPr>
                <w:rFonts w:ascii="Arial" w:hAnsi="Arial" w:cs="Arial"/>
                <w:sz w:val="20"/>
              </w:rPr>
              <w:t xml:space="preserve"> £6850</w:t>
            </w:r>
          </w:p>
        </w:tc>
        <w:tc>
          <w:tcPr>
            <w:tcW w:w="2228" w:type="dxa"/>
            <w:tcBorders>
              <w:bottom w:val="single" w:sz="4" w:space="0" w:color="auto"/>
            </w:tcBorders>
          </w:tcPr>
          <w:p w:rsidR="00B95F29" w:rsidRPr="00FC50E6" w:rsidRDefault="00B95F29" w:rsidP="00C347AF">
            <w:pPr>
              <w:rPr>
                <w:rFonts w:ascii="Arial" w:hAnsi="Arial" w:cs="Arial"/>
                <w:sz w:val="20"/>
              </w:rPr>
            </w:pPr>
          </w:p>
        </w:tc>
      </w:tr>
      <w:tr w:rsidR="00C347AF" w:rsidRPr="003B72EB" w:rsidTr="00826B6B">
        <w:trPr>
          <w:trHeight w:val="857"/>
        </w:trPr>
        <w:tc>
          <w:tcPr>
            <w:tcW w:w="6678" w:type="dxa"/>
            <w:gridSpan w:val="2"/>
            <w:tcBorders>
              <w:top w:val="single" w:sz="4" w:space="0" w:color="auto"/>
            </w:tcBorders>
          </w:tcPr>
          <w:p w:rsidR="00C347AF" w:rsidRPr="00C347AF" w:rsidRDefault="00C347AF" w:rsidP="00C347AF">
            <w:pPr>
              <w:rPr>
                <w:rFonts w:ascii="Arial" w:hAnsi="Arial" w:cs="Arial"/>
                <w:b/>
                <w:sz w:val="20"/>
                <w:szCs w:val="20"/>
              </w:rPr>
            </w:pPr>
            <w:r w:rsidRPr="00C347AF">
              <w:rPr>
                <w:rFonts w:ascii="Arial" w:hAnsi="Arial" w:cs="Arial"/>
                <w:b/>
                <w:color w:val="0070C0"/>
                <w:sz w:val="20"/>
                <w:szCs w:val="20"/>
              </w:rPr>
              <w:t xml:space="preserve">Writing </w:t>
            </w:r>
            <w:r w:rsidRPr="00C347AF">
              <w:rPr>
                <w:rFonts w:ascii="Arial" w:hAnsi="Arial" w:cs="Arial"/>
                <w:b/>
                <w:color w:val="0070C0"/>
                <w:sz w:val="20"/>
                <w:szCs w:val="20"/>
                <w:u w:val="single"/>
              </w:rPr>
              <w:t>– Ofsted: pupils to strengthen their writing skills in different</w:t>
            </w:r>
          </w:p>
          <w:p w:rsidR="001E3268" w:rsidRDefault="00C347AF" w:rsidP="00C347AF">
            <w:pPr>
              <w:rPr>
                <w:rFonts w:ascii="Arial" w:hAnsi="Arial" w:cs="Arial"/>
                <w:b/>
                <w:color w:val="0070C0"/>
                <w:sz w:val="20"/>
              </w:rPr>
            </w:pPr>
            <w:proofErr w:type="gramStart"/>
            <w:r w:rsidRPr="00C347AF">
              <w:rPr>
                <w:rFonts w:ascii="Arial" w:hAnsi="Arial" w:cs="Arial"/>
                <w:b/>
                <w:color w:val="0070C0"/>
                <w:sz w:val="20"/>
                <w:szCs w:val="20"/>
                <w:u w:val="single"/>
              </w:rPr>
              <w:t>genres</w:t>
            </w:r>
            <w:proofErr w:type="gramEnd"/>
            <w:r w:rsidRPr="00C347AF">
              <w:rPr>
                <w:rFonts w:ascii="Arial" w:hAnsi="Arial" w:cs="Arial"/>
                <w:b/>
                <w:color w:val="0070C0"/>
                <w:sz w:val="20"/>
                <w:szCs w:val="20"/>
                <w:u w:val="single"/>
              </w:rPr>
              <w:t xml:space="preserve"> in science and topic work. Judicious use of writing frames. </w:t>
            </w:r>
            <w:r w:rsidRPr="00C347AF">
              <w:rPr>
                <w:rFonts w:ascii="Arial" w:hAnsi="Arial" w:cs="Arial"/>
                <w:b/>
                <w:sz w:val="20"/>
                <w:szCs w:val="20"/>
                <w:u w:val="single"/>
              </w:rPr>
              <w:t>Don’t ‘put a cap’ on quality and quantity of writing.</w:t>
            </w:r>
            <w:r w:rsidR="001E3268">
              <w:rPr>
                <w:rFonts w:ascii="Arial" w:hAnsi="Arial" w:cs="Arial"/>
                <w:b/>
                <w:color w:val="0070C0"/>
                <w:sz w:val="20"/>
              </w:rPr>
              <w:t xml:space="preserve"> </w:t>
            </w:r>
          </w:p>
          <w:p w:rsidR="001E3268" w:rsidRDefault="001E3268" w:rsidP="00C347AF">
            <w:pPr>
              <w:rPr>
                <w:rFonts w:ascii="Arial" w:hAnsi="Arial" w:cs="Arial"/>
                <w:b/>
                <w:color w:val="0070C0"/>
                <w:sz w:val="20"/>
              </w:rPr>
            </w:pPr>
          </w:p>
          <w:p w:rsidR="00C347AF" w:rsidRPr="001E3268" w:rsidRDefault="001E3268" w:rsidP="00C347AF">
            <w:pPr>
              <w:rPr>
                <w:rFonts w:ascii="Arial" w:hAnsi="Arial" w:cs="Arial"/>
                <w:sz w:val="20"/>
                <w:szCs w:val="20"/>
              </w:rPr>
            </w:pPr>
            <w:r w:rsidRPr="001E3268">
              <w:rPr>
                <w:rFonts w:ascii="Arial" w:hAnsi="Arial" w:cs="Arial"/>
                <w:sz w:val="20"/>
              </w:rPr>
              <w:t xml:space="preserve">Working with SIP Nicole </w:t>
            </w:r>
            <w:proofErr w:type="spellStart"/>
            <w:r w:rsidRPr="001E3268">
              <w:rPr>
                <w:rFonts w:ascii="Arial" w:hAnsi="Arial" w:cs="Arial"/>
                <w:sz w:val="20"/>
              </w:rPr>
              <w:t>Gurivadi</w:t>
            </w:r>
            <w:proofErr w:type="spellEnd"/>
            <w:r w:rsidRPr="001E3268">
              <w:rPr>
                <w:rFonts w:ascii="Arial" w:hAnsi="Arial" w:cs="Arial"/>
                <w:sz w:val="20"/>
              </w:rPr>
              <w:t xml:space="preserve"> Reading Writing Focus Curriculum Planning</w:t>
            </w:r>
          </w:p>
        </w:tc>
        <w:tc>
          <w:tcPr>
            <w:tcW w:w="2227" w:type="dxa"/>
            <w:tcBorders>
              <w:top w:val="single" w:sz="4" w:space="0" w:color="auto"/>
            </w:tcBorders>
          </w:tcPr>
          <w:p w:rsidR="001E3268" w:rsidRPr="00FC50E6" w:rsidRDefault="001E3268" w:rsidP="001E3268">
            <w:pPr>
              <w:rPr>
                <w:rFonts w:ascii="Arial" w:hAnsi="Arial" w:cs="Arial"/>
                <w:sz w:val="20"/>
                <w:szCs w:val="20"/>
              </w:rPr>
            </w:pPr>
            <w:r w:rsidRPr="00FC50E6">
              <w:rPr>
                <w:rFonts w:ascii="Arial" w:hAnsi="Arial" w:cs="Arial"/>
                <w:sz w:val="20"/>
                <w:szCs w:val="20"/>
              </w:rPr>
              <w:t xml:space="preserve">Moderation </w:t>
            </w:r>
          </w:p>
          <w:p w:rsidR="001E3268" w:rsidRPr="00FC50E6" w:rsidRDefault="001E3268" w:rsidP="001E3268">
            <w:pPr>
              <w:rPr>
                <w:rFonts w:ascii="Arial" w:hAnsi="Arial" w:cs="Arial"/>
                <w:sz w:val="20"/>
                <w:szCs w:val="20"/>
              </w:rPr>
            </w:pPr>
            <w:r w:rsidRPr="00FC50E6">
              <w:rPr>
                <w:rFonts w:ascii="Arial" w:hAnsi="Arial" w:cs="Arial"/>
                <w:sz w:val="20"/>
                <w:szCs w:val="20"/>
              </w:rPr>
              <w:t>4days Spring 1</w:t>
            </w:r>
          </w:p>
          <w:p w:rsidR="001E3268" w:rsidRPr="00FC50E6" w:rsidRDefault="001E3268" w:rsidP="001E3268">
            <w:pPr>
              <w:rPr>
                <w:rFonts w:ascii="Arial" w:hAnsi="Arial" w:cs="Arial"/>
                <w:sz w:val="20"/>
                <w:szCs w:val="20"/>
              </w:rPr>
            </w:pPr>
            <w:r w:rsidRPr="00FC50E6">
              <w:rPr>
                <w:rFonts w:ascii="Arial" w:hAnsi="Arial" w:cs="Arial"/>
                <w:sz w:val="20"/>
                <w:szCs w:val="20"/>
              </w:rPr>
              <w:t>4 days Summer 2</w:t>
            </w:r>
          </w:p>
        </w:tc>
        <w:tc>
          <w:tcPr>
            <w:tcW w:w="2228" w:type="dxa"/>
            <w:tcBorders>
              <w:top w:val="single" w:sz="4" w:space="0" w:color="auto"/>
            </w:tcBorders>
          </w:tcPr>
          <w:p w:rsidR="00C347AF" w:rsidRPr="00FC50E6" w:rsidRDefault="001E3268" w:rsidP="00C347AF">
            <w:pPr>
              <w:rPr>
                <w:rFonts w:ascii="Arial" w:hAnsi="Arial" w:cs="Arial"/>
                <w:sz w:val="20"/>
              </w:rPr>
            </w:pPr>
            <w:r w:rsidRPr="00FC50E6">
              <w:rPr>
                <w:rFonts w:ascii="Arial" w:hAnsi="Arial" w:cs="Arial"/>
                <w:sz w:val="20"/>
              </w:rPr>
              <w:t>LOL English Sam Fish</w:t>
            </w:r>
          </w:p>
        </w:tc>
        <w:tc>
          <w:tcPr>
            <w:tcW w:w="2227" w:type="dxa"/>
            <w:tcBorders>
              <w:top w:val="single" w:sz="4" w:space="0" w:color="auto"/>
            </w:tcBorders>
          </w:tcPr>
          <w:p w:rsidR="001E3268" w:rsidRPr="00FC50E6" w:rsidRDefault="001E3268" w:rsidP="001E3268">
            <w:pPr>
              <w:rPr>
                <w:rFonts w:ascii="Arial" w:hAnsi="Arial" w:cs="Arial"/>
                <w:sz w:val="20"/>
              </w:rPr>
            </w:pPr>
            <w:r w:rsidRPr="00FC50E6">
              <w:rPr>
                <w:rFonts w:ascii="Arial" w:hAnsi="Arial" w:cs="Arial"/>
                <w:sz w:val="20"/>
              </w:rPr>
              <w:t xml:space="preserve">E1P writing </w:t>
            </w:r>
          </w:p>
          <w:p w:rsidR="001E3268" w:rsidRPr="00FC50E6" w:rsidRDefault="001E3268" w:rsidP="001E3268">
            <w:pPr>
              <w:rPr>
                <w:rFonts w:ascii="Arial" w:hAnsi="Arial" w:cs="Arial"/>
                <w:sz w:val="20"/>
              </w:rPr>
            </w:pPr>
            <w:r w:rsidRPr="00FC50E6">
              <w:rPr>
                <w:rFonts w:ascii="Arial" w:hAnsi="Arial" w:cs="Arial"/>
                <w:sz w:val="20"/>
              </w:rPr>
              <w:t>8 Monitoring/ moderation days</w:t>
            </w:r>
          </w:p>
          <w:p w:rsidR="001E3268" w:rsidRPr="00FC50E6" w:rsidRDefault="001E3268" w:rsidP="001E3268">
            <w:pPr>
              <w:rPr>
                <w:rFonts w:ascii="Arial" w:hAnsi="Arial" w:cs="Arial"/>
                <w:sz w:val="20"/>
              </w:rPr>
            </w:pPr>
            <w:r w:rsidRPr="00FC50E6">
              <w:rPr>
                <w:rFonts w:ascii="Arial" w:hAnsi="Arial" w:cs="Arial"/>
                <w:sz w:val="20"/>
              </w:rPr>
              <w:t xml:space="preserve">£1600 </w:t>
            </w:r>
          </w:p>
          <w:p w:rsidR="001E3268" w:rsidRPr="00FC50E6" w:rsidRDefault="001E3268" w:rsidP="001E3268">
            <w:pPr>
              <w:rPr>
                <w:rFonts w:ascii="Arial" w:hAnsi="Arial" w:cs="Arial"/>
                <w:sz w:val="20"/>
              </w:rPr>
            </w:pPr>
          </w:p>
          <w:p w:rsidR="001E3268" w:rsidRPr="00FC50E6" w:rsidRDefault="001E3268" w:rsidP="001E3268">
            <w:pPr>
              <w:rPr>
                <w:rFonts w:ascii="Arial" w:hAnsi="Arial" w:cs="Arial"/>
                <w:sz w:val="20"/>
              </w:rPr>
            </w:pPr>
            <w:r w:rsidRPr="00FC50E6">
              <w:rPr>
                <w:rFonts w:ascii="Arial" w:hAnsi="Arial" w:cs="Arial"/>
                <w:sz w:val="20"/>
              </w:rPr>
              <w:t>PP</w:t>
            </w:r>
          </w:p>
        </w:tc>
        <w:tc>
          <w:tcPr>
            <w:tcW w:w="2228" w:type="dxa"/>
            <w:tcBorders>
              <w:top w:val="single" w:sz="4" w:space="0" w:color="auto"/>
            </w:tcBorders>
          </w:tcPr>
          <w:p w:rsidR="00C347AF" w:rsidRPr="00FC50E6" w:rsidRDefault="00C347AF" w:rsidP="00C347AF">
            <w:pPr>
              <w:rPr>
                <w:rFonts w:ascii="Arial" w:hAnsi="Arial" w:cs="Arial"/>
                <w:sz w:val="20"/>
              </w:rPr>
            </w:pPr>
          </w:p>
        </w:tc>
      </w:tr>
      <w:tr w:rsidR="00C347AF" w:rsidRPr="003B72EB" w:rsidTr="00826B6B">
        <w:trPr>
          <w:trHeight w:val="1245"/>
        </w:trPr>
        <w:tc>
          <w:tcPr>
            <w:tcW w:w="6678" w:type="dxa"/>
            <w:gridSpan w:val="2"/>
            <w:tcBorders>
              <w:top w:val="single" w:sz="4" w:space="0" w:color="auto"/>
              <w:bottom w:val="single" w:sz="4" w:space="0" w:color="auto"/>
            </w:tcBorders>
          </w:tcPr>
          <w:p w:rsidR="00C347AF" w:rsidRDefault="00C347AF" w:rsidP="00C347AF">
            <w:pPr>
              <w:rPr>
                <w:rFonts w:ascii="Arial" w:hAnsi="Arial" w:cs="Arial"/>
                <w:i/>
                <w:sz w:val="20"/>
                <w:szCs w:val="20"/>
              </w:rPr>
            </w:pPr>
            <w:r w:rsidRPr="00C347AF">
              <w:rPr>
                <w:rFonts w:ascii="Arial" w:hAnsi="Arial" w:cs="Arial"/>
                <w:b/>
                <w:sz w:val="20"/>
                <w:szCs w:val="20"/>
              </w:rPr>
              <w:t xml:space="preserve">Mastering Maths –Pupils (&amp; adults) to strengthen mathematical subject knowledge to facilitate mental, written and reasoning skills. </w:t>
            </w:r>
            <w:r w:rsidRPr="00C347AF">
              <w:rPr>
                <w:rFonts w:ascii="Arial" w:hAnsi="Arial" w:cs="Arial"/>
                <w:sz w:val="20"/>
                <w:szCs w:val="20"/>
              </w:rPr>
              <w:t xml:space="preserve">Increase opportunities for pupils to reason and explain thinking. </w:t>
            </w:r>
            <w:r w:rsidRPr="00C347AF">
              <w:rPr>
                <w:rFonts w:ascii="Arial" w:hAnsi="Arial" w:cs="Arial"/>
                <w:i/>
                <w:sz w:val="20"/>
                <w:szCs w:val="20"/>
              </w:rPr>
              <w:t>(Links to P4C)</w:t>
            </w:r>
          </w:p>
          <w:p w:rsidR="0092283D" w:rsidRPr="00C347AF" w:rsidRDefault="0092283D" w:rsidP="00C347AF">
            <w:pPr>
              <w:rPr>
                <w:rFonts w:ascii="Arial" w:hAnsi="Arial" w:cs="Arial"/>
                <w:sz w:val="20"/>
                <w:szCs w:val="20"/>
              </w:rPr>
            </w:pPr>
            <w:r>
              <w:rPr>
                <w:rFonts w:ascii="Arial" w:hAnsi="Arial" w:cs="Arial"/>
                <w:i/>
                <w:sz w:val="20"/>
                <w:szCs w:val="20"/>
              </w:rPr>
              <w:t>LOL Maths team teaching, supporting, coaching for impact.</w:t>
            </w:r>
          </w:p>
          <w:p w:rsidR="00C347AF" w:rsidRPr="00C347AF" w:rsidRDefault="00C347AF" w:rsidP="00C347AF">
            <w:pPr>
              <w:rPr>
                <w:rFonts w:ascii="Arial" w:hAnsi="Arial" w:cs="Arial"/>
                <w:b/>
                <w:color w:val="0070C0"/>
                <w:sz w:val="20"/>
                <w:szCs w:val="20"/>
                <w:u w:val="single"/>
              </w:rPr>
            </w:pPr>
          </w:p>
        </w:tc>
        <w:tc>
          <w:tcPr>
            <w:tcW w:w="2227" w:type="dxa"/>
            <w:tcBorders>
              <w:top w:val="single" w:sz="4" w:space="0" w:color="auto"/>
              <w:bottom w:val="single" w:sz="4" w:space="0" w:color="auto"/>
            </w:tcBorders>
          </w:tcPr>
          <w:p w:rsidR="0092283D" w:rsidRPr="00FC50E6" w:rsidRDefault="0092283D" w:rsidP="00C347AF">
            <w:pPr>
              <w:rPr>
                <w:rFonts w:ascii="Arial" w:hAnsi="Arial" w:cs="Arial"/>
                <w:sz w:val="20"/>
                <w:szCs w:val="20"/>
              </w:rPr>
            </w:pPr>
            <w:r w:rsidRPr="00FC50E6">
              <w:rPr>
                <w:rFonts w:ascii="Arial" w:hAnsi="Arial" w:cs="Arial"/>
                <w:sz w:val="20"/>
                <w:szCs w:val="20"/>
              </w:rPr>
              <w:t>Autumn/ Spring/ Summer PDM</w:t>
            </w:r>
          </w:p>
          <w:p w:rsidR="0092283D" w:rsidRPr="00FC50E6" w:rsidRDefault="0092283D" w:rsidP="00C347AF">
            <w:pPr>
              <w:rPr>
                <w:rFonts w:ascii="Arial" w:hAnsi="Arial" w:cs="Arial"/>
                <w:sz w:val="20"/>
                <w:szCs w:val="20"/>
              </w:rPr>
            </w:pPr>
          </w:p>
          <w:p w:rsidR="0092283D" w:rsidRPr="00FC50E6" w:rsidRDefault="0092283D" w:rsidP="00C347AF">
            <w:pPr>
              <w:rPr>
                <w:rFonts w:ascii="Arial" w:hAnsi="Arial" w:cs="Arial"/>
                <w:sz w:val="20"/>
                <w:szCs w:val="20"/>
              </w:rPr>
            </w:pPr>
            <w:r w:rsidRPr="00FC50E6">
              <w:rPr>
                <w:rFonts w:ascii="Arial" w:hAnsi="Arial" w:cs="Arial"/>
                <w:sz w:val="20"/>
                <w:szCs w:val="20"/>
              </w:rPr>
              <w:t>Autumn/ Spring Lesson observations</w:t>
            </w:r>
          </w:p>
        </w:tc>
        <w:tc>
          <w:tcPr>
            <w:tcW w:w="2228" w:type="dxa"/>
            <w:tcBorders>
              <w:top w:val="single" w:sz="4" w:space="0" w:color="auto"/>
              <w:bottom w:val="single" w:sz="4" w:space="0" w:color="auto"/>
            </w:tcBorders>
          </w:tcPr>
          <w:p w:rsidR="00C347AF" w:rsidRPr="00FC50E6" w:rsidRDefault="001E3268" w:rsidP="00C347AF">
            <w:pPr>
              <w:rPr>
                <w:rFonts w:ascii="Arial" w:hAnsi="Arial" w:cs="Arial"/>
                <w:sz w:val="20"/>
              </w:rPr>
            </w:pPr>
            <w:r w:rsidRPr="00FC50E6">
              <w:rPr>
                <w:rFonts w:ascii="Arial" w:hAnsi="Arial" w:cs="Arial"/>
                <w:sz w:val="20"/>
              </w:rPr>
              <w:t xml:space="preserve">LOL  Maths Sue Walsh – shadowed by </w:t>
            </w:r>
            <w:proofErr w:type="spellStart"/>
            <w:r w:rsidRPr="00FC50E6">
              <w:rPr>
                <w:rFonts w:ascii="Arial" w:hAnsi="Arial" w:cs="Arial"/>
                <w:sz w:val="20"/>
              </w:rPr>
              <w:t>Sanzida</w:t>
            </w:r>
            <w:proofErr w:type="spellEnd"/>
            <w:r w:rsidRPr="00FC50E6">
              <w:rPr>
                <w:rFonts w:ascii="Arial" w:hAnsi="Arial" w:cs="Arial"/>
                <w:sz w:val="20"/>
              </w:rPr>
              <w:t xml:space="preserve"> </w:t>
            </w:r>
            <w:proofErr w:type="spellStart"/>
            <w:r w:rsidRPr="00FC50E6">
              <w:rPr>
                <w:rFonts w:ascii="Arial" w:hAnsi="Arial" w:cs="Arial"/>
                <w:sz w:val="20"/>
              </w:rPr>
              <w:t>Khanom</w:t>
            </w:r>
            <w:proofErr w:type="spellEnd"/>
          </w:p>
        </w:tc>
        <w:tc>
          <w:tcPr>
            <w:tcW w:w="2227" w:type="dxa"/>
            <w:tcBorders>
              <w:top w:val="single" w:sz="4" w:space="0" w:color="auto"/>
              <w:bottom w:val="single" w:sz="4" w:space="0" w:color="auto"/>
            </w:tcBorders>
          </w:tcPr>
          <w:p w:rsidR="001E3268" w:rsidRPr="00FC50E6" w:rsidRDefault="001E3268" w:rsidP="00C347AF">
            <w:pPr>
              <w:rPr>
                <w:rFonts w:ascii="Arial" w:hAnsi="Arial" w:cs="Arial"/>
                <w:sz w:val="20"/>
              </w:rPr>
            </w:pPr>
            <w:r w:rsidRPr="00FC50E6">
              <w:rPr>
                <w:rFonts w:ascii="Arial" w:hAnsi="Arial" w:cs="Arial"/>
                <w:sz w:val="20"/>
              </w:rPr>
              <w:t xml:space="preserve">INSET / PDM </w:t>
            </w:r>
          </w:p>
          <w:p w:rsidR="0092283D" w:rsidRPr="00FC50E6" w:rsidRDefault="0092283D" w:rsidP="00C347AF">
            <w:pPr>
              <w:rPr>
                <w:rFonts w:ascii="Arial" w:hAnsi="Arial" w:cs="Arial"/>
                <w:sz w:val="20"/>
              </w:rPr>
            </w:pPr>
            <w:r w:rsidRPr="00FC50E6">
              <w:rPr>
                <w:rFonts w:ascii="Arial" w:hAnsi="Arial" w:cs="Arial"/>
                <w:sz w:val="20"/>
              </w:rPr>
              <w:t>Time within school day.</w:t>
            </w:r>
          </w:p>
          <w:p w:rsidR="0092283D" w:rsidRPr="00FC50E6" w:rsidRDefault="0092283D" w:rsidP="00C347AF">
            <w:pPr>
              <w:rPr>
                <w:rFonts w:ascii="Arial" w:hAnsi="Arial" w:cs="Arial"/>
                <w:sz w:val="20"/>
              </w:rPr>
            </w:pPr>
            <w:r w:rsidRPr="00FC50E6">
              <w:rPr>
                <w:rFonts w:ascii="Arial" w:hAnsi="Arial" w:cs="Arial"/>
                <w:sz w:val="20"/>
              </w:rPr>
              <w:t xml:space="preserve">Cover </w:t>
            </w:r>
            <w:proofErr w:type="spellStart"/>
            <w:r w:rsidRPr="00FC50E6">
              <w:rPr>
                <w:rFonts w:ascii="Arial" w:hAnsi="Arial" w:cs="Arial"/>
                <w:sz w:val="20"/>
              </w:rPr>
              <w:t>tba</w:t>
            </w:r>
            <w:proofErr w:type="spellEnd"/>
            <w:r w:rsidRPr="00FC50E6">
              <w:rPr>
                <w:rFonts w:ascii="Arial" w:hAnsi="Arial" w:cs="Arial"/>
                <w:sz w:val="20"/>
              </w:rPr>
              <w:t xml:space="preserve"> or agency.</w:t>
            </w:r>
          </w:p>
        </w:tc>
        <w:tc>
          <w:tcPr>
            <w:tcW w:w="2228" w:type="dxa"/>
            <w:tcBorders>
              <w:top w:val="single" w:sz="4" w:space="0" w:color="auto"/>
              <w:bottom w:val="single" w:sz="4" w:space="0" w:color="auto"/>
            </w:tcBorders>
          </w:tcPr>
          <w:p w:rsidR="00C347AF" w:rsidRPr="00FC50E6" w:rsidRDefault="00C347AF" w:rsidP="00C347AF">
            <w:pPr>
              <w:rPr>
                <w:rFonts w:ascii="Arial" w:hAnsi="Arial" w:cs="Arial"/>
                <w:sz w:val="20"/>
              </w:rPr>
            </w:pPr>
          </w:p>
        </w:tc>
      </w:tr>
      <w:tr w:rsidR="00C347AF" w:rsidRPr="003B72EB" w:rsidTr="00826B6B">
        <w:trPr>
          <w:trHeight w:val="620"/>
        </w:trPr>
        <w:tc>
          <w:tcPr>
            <w:tcW w:w="6678" w:type="dxa"/>
            <w:gridSpan w:val="2"/>
            <w:tcBorders>
              <w:top w:val="single" w:sz="4" w:space="0" w:color="auto"/>
              <w:bottom w:val="single" w:sz="4" w:space="0" w:color="auto"/>
            </w:tcBorders>
          </w:tcPr>
          <w:p w:rsidR="00C347AF" w:rsidRPr="00C347AF" w:rsidRDefault="00C347AF" w:rsidP="00C347AF">
            <w:pPr>
              <w:rPr>
                <w:rFonts w:ascii="Arial" w:hAnsi="Arial" w:cs="Arial"/>
                <w:b/>
                <w:sz w:val="20"/>
                <w:szCs w:val="20"/>
              </w:rPr>
            </w:pPr>
            <w:r w:rsidRPr="00C347AF">
              <w:rPr>
                <w:rFonts w:ascii="Arial" w:hAnsi="Arial" w:cs="Arial"/>
                <w:b/>
                <w:sz w:val="20"/>
                <w:szCs w:val="20"/>
              </w:rPr>
              <w:t xml:space="preserve">Assessment: </w:t>
            </w:r>
            <w:r w:rsidRPr="00C347AF">
              <w:rPr>
                <w:rFonts w:ascii="Arial" w:hAnsi="Arial" w:cs="Arial"/>
                <w:sz w:val="20"/>
                <w:szCs w:val="20"/>
              </w:rPr>
              <w:t xml:space="preserve">Refining the use of </w:t>
            </w:r>
            <w:proofErr w:type="spellStart"/>
            <w:r w:rsidRPr="00C347AF">
              <w:rPr>
                <w:rFonts w:ascii="Arial" w:hAnsi="Arial" w:cs="Arial"/>
                <w:sz w:val="20"/>
                <w:szCs w:val="20"/>
              </w:rPr>
              <w:t>OTrack</w:t>
            </w:r>
            <w:proofErr w:type="spellEnd"/>
            <w:r w:rsidRPr="00C347AF">
              <w:rPr>
                <w:rFonts w:ascii="Arial" w:hAnsi="Arial" w:cs="Arial"/>
                <w:sz w:val="20"/>
                <w:szCs w:val="20"/>
              </w:rPr>
              <w:t xml:space="preserve"> to support tracking, subject gaps analysis and reporting progress to parents.</w:t>
            </w:r>
          </w:p>
          <w:p w:rsidR="00C347AF" w:rsidRPr="00C347AF" w:rsidRDefault="00C347AF" w:rsidP="00C347AF">
            <w:pPr>
              <w:rPr>
                <w:rFonts w:ascii="Arial" w:hAnsi="Arial" w:cs="Arial"/>
                <w:b/>
                <w:color w:val="0070C0"/>
                <w:sz w:val="20"/>
                <w:szCs w:val="20"/>
                <w:u w:val="single"/>
              </w:rPr>
            </w:pPr>
          </w:p>
        </w:tc>
        <w:tc>
          <w:tcPr>
            <w:tcW w:w="2227" w:type="dxa"/>
            <w:tcBorders>
              <w:top w:val="single" w:sz="4" w:space="0" w:color="auto"/>
              <w:bottom w:val="single" w:sz="4" w:space="0" w:color="auto"/>
            </w:tcBorders>
          </w:tcPr>
          <w:p w:rsidR="00C347AF" w:rsidRPr="00FC50E6" w:rsidRDefault="00826B6B" w:rsidP="00C347AF">
            <w:pPr>
              <w:rPr>
                <w:rFonts w:ascii="Arial" w:hAnsi="Arial" w:cs="Arial"/>
                <w:sz w:val="20"/>
                <w:szCs w:val="20"/>
              </w:rPr>
            </w:pPr>
            <w:r w:rsidRPr="00FC50E6">
              <w:rPr>
                <w:rFonts w:ascii="Arial" w:hAnsi="Arial" w:cs="Arial"/>
                <w:sz w:val="20"/>
                <w:szCs w:val="20"/>
              </w:rPr>
              <w:t xml:space="preserve"> 2</w:t>
            </w:r>
            <w:r w:rsidRPr="00FC50E6">
              <w:rPr>
                <w:rFonts w:ascii="Arial" w:hAnsi="Arial" w:cs="Arial"/>
                <w:sz w:val="20"/>
                <w:szCs w:val="20"/>
                <w:vertAlign w:val="superscript"/>
              </w:rPr>
              <w:t>nd</w:t>
            </w:r>
            <w:r w:rsidRPr="00FC50E6">
              <w:rPr>
                <w:rFonts w:ascii="Arial" w:hAnsi="Arial" w:cs="Arial"/>
                <w:sz w:val="20"/>
                <w:szCs w:val="20"/>
              </w:rPr>
              <w:t xml:space="preserve"> year embedding use of </w:t>
            </w:r>
            <w:proofErr w:type="spellStart"/>
            <w:r w:rsidRPr="00FC50E6">
              <w:rPr>
                <w:rFonts w:ascii="Arial" w:hAnsi="Arial" w:cs="Arial"/>
                <w:sz w:val="20"/>
                <w:szCs w:val="20"/>
              </w:rPr>
              <w:t>OTrack</w:t>
            </w:r>
            <w:proofErr w:type="spellEnd"/>
            <w:r w:rsidRPr="00FC50E6">
              <w:rPr>
                <w:rFonts w:ascii="Arial" w:hAnsi="Arial" w:cs="Arial"/>
                <w:sz w:val="20"/>
                <w:szCs w:val="20"/>
              </w:rPr>
              <w:t xml:space="preserve"> in light of </w:t>
            </w:r>
            <w:proofErr w:type="spellStart"/>
            <w:r w:rsidRPr="00FC50E6">
              <w:rPr>
                <w:rFonts w:ascii="Arial" w:hAnsi="Arial" w:cs="Arial"/>
                <w:sz w:val="20"/>
                <w:szCs w:val="20"/>
              </w:rPr>
              <w:t>DfE</w:t>
            </w:r>
            <w:proofErr w:type="spellEnd"/>
            <w:r w:rsidRPr="00FC50E6">
              <w:rPr>
                <w:rFonts w:ascii="Arial" w:hAnsi="Arial" w:cs="Arial"/>
                <w:sz w:val="20"/>
                <w:szCs w:val="20"/>
              </w:rPr>
              <w:t xml:space="preserve"> adjustments to Assessment.</w:t>
            </w:r>
          </w:p>
        </w:tc>
        <w:tc>
          <w:tcPr>
            <w:tcW w:w="2228" w:type="dxa"/>
            <w:tcBorders>
              <w:top w:val="single" w:sz="4" w:space="0" w:color="auto"/>
              <w:bottom w:val="single" w:sz="4" w:space="0" w:color="auto"/>
            </w:tcBorders>
          </w:tcPr>
          <w:p w:rsidR="00C347AF" w:rsidRPr="00FC50E6" w:rsidRDefault="001E3268" w:rsidP="00C347AF">
            <w:pPr>
              <w:rPr>
                <w:rFonts w:ascii="Arial" w:hAnsi="Arial" w:cs="Arial"/>
                <w:sz w:val="20"/>
              </w:rPr>
            </w:pPr>
            <w:r w:rsidRPr="00FC50E6">
              <w:rPr>
                <w:rFonts w:ascii="Arial" w:hAnsi="Arial" w:cs="Arial"/>
                <w:sz w:val="20"/>
              </w:rPr>
              <w:t xml:space="preserve">HT &amp; LOL </w:t>
            </w:r>
            <w:proofErr w:type="spellStart"/>
            <w:r w:rsidRPr="00FC50E6">
              <w:rPr>
                <w:rFonts w:ascii="Arial" w:hAnsi="Arial" w:cs="Arial"/>
                <w:sz w:val="20"/>
              </w:rPr>
              <w:t>Eng</w:t>
            </w:r>
            <w:proofErr w:type="spellEnd"/>
            <w:r w:rsidRPr="00FC50E6">
              <w:rPr>
                <w:rFonts w:ascii="Arial" w:hAnsi="Arial" w:cs="Arial"/>
                <w:sz w:val="20"/>
              </w:rPr>
              <w:t xml:space="preserve"> &amp; Maths</w:t>
            </w:r>
          </w:p>
        </w:tc>
        <w:tc>
          <w:tcPr>
            <w:tcW w:w="2227" w:type="dxa"/>
            <w:tcBorders>
              <w:top w:val="single" w:sz="4" w:space="0" w:color="auto"/>
              <w:bottom w:val="single" w:sz="4" w:space="0" w:color="auto"/>
            </w:tcBorders>
          </w:tcPr>
          <w:p w:rsidR="00C347AF" w:rsidRPr="00FC50E6" w:rsidRDefault="001E3268" w:rsidP="00C347AF">
            <w:pPr>
              <w:rPr>
                <w:rFonts w:ascii="Arial" w:hAnsi="Arial" w:cs="Arial"/>
                <w:sz w:val="20"/>
              </w:rPr>
            </w:pPr>
            <w:r w:rsidRPr="00FC50E6">
              <w:rPr>
                <w:rFonts w:ascii="Arial" w:hAnsi="Arial" w:cs="Arial"/>
                <w:sz w:val="20"/>
              </w:rPr>
              <w:t xml:space="preserve">£900 p/a </w:t>
            </w:r>
            <w:proofErr w:type="spellStart"/>
            <w:r w:rsidRPr="00FC50E6">
              <w:rPr>
                <w:rFonts w:ascii="Arial" w:hAnsi="Arial" w:cs="Arial"/>
                <w:sz w:val="20"/>
              </w:rPr>
              <w:t>Otrack</w:t>
            </w:r>
            <w:proofErr w:type="spellEnd"/>
            <w:r w:rsidRPr="00FC50E6">
              <w:rPr>
                <w:rFonts w:ascii="Arial" w:hAnsi="Arial" w:cs="Arial"/>
                <w:sz w:val="20"/>
              </w:rPr>
              <w:t xml:space="preserve"> Subscription </w:t>
            </w:r>
          </w:p>
          <w:p w:rsidR="001E3268" w:rsidRPr="00FC50E6" w:rsidRDefault="001E3268" w:rsidP="00C347AF">
            <w:pPr>
              <w:rPr>
                <w:rFonts w:ascii="Arial" w:hAnsi="Arial" w:cs="Arial"/>
                <w:sz w:val="20"/>
              </w:rPr>
            </w:pPr>
            <w:r w:rsidRPr="00FC50E6">
              <w:rPr>
                <w:rFonts w:ascii="Arial" w:hAnsi="Arial" w:cs="Arial"/>
                <w:sz w:val="20"/>
              </w:rPr>
              <w:t>PDM  - PP</w:t>
            </w:r>
          </w:p>
        </w:tc>
        <w:tc>
          <w:tcPr>
            <w:tcW w:w="2228" w:type="dxa"/>
            <w:tcBorders>
              <w:top w:val="single" w:sz="4" w:space="0" w:color="auto"/>
              <w:bottom w:val="single" w:sz="4" w:space="0" w:color="auto"/>
            </w:tcBorders>
          </w:tcPr>
          <w:p w:rsidR="00C347AF" w:rsidRPr="00FC50E6" w:rsidRDefault="00C347AF" w:rsidP="00C347AF">
            <w:pPr>
              <w:rPr>
                <w:rFonts w:ascii="Arial" w:hAnsi="Arial" w:cs="Arial"/>
                <w:sz w:val="20"/>
              </w:rPr>
            </w:pPr>
          </w:p>
        </w:tc>
      </w:tr>
      <w:tr w:rsidR="00C347AF" w:rsidRPr="003B72EB" w:rsidTr="00826B6B">
        <w:trPr>
          <w:trHeight w:val="1665"/>
        </w:trPr>
        <w:tc>
          <w:tcPr>
            <w:tcW w:w="6678" w:type="dxa"/>
            <w:gridSpan w:val="2"/>
            <w:tcBorders>
              <w:top w:val="single" w:sz="4" w:space="0" w:color="auto"/>
              <w:bottom w:val="single" w:sz="4" w:space="0" w:color="auto"/>
            </w:tcBorders>
          </w:tcPr>
          <w:p w:rsidR="00C347AF" w:rsidRPr="00C347AF" w:rsidRDefault="00C347AF" w:rsidP="00C347AF">
            <w:pPr>
              <w:rPr>
                <w:rFonts w:ascii="Arial" w:hAnsi="Arial" w:cs="Arial"/>
                <w:b/>
                <w:sz w:val="20"/>
                <w:szCs w:val="20"/>
              </w:rPr>
            </w:pPr>
            <w:r w:rsidRPr="00C347AF">
              <w:rPr>
                <w:rFonts w:ascii="Arial" w:hAnsi="Arial" w:cs="Arial"/>
                <w:b/>
                <w:sz w:val="20"/>
                <w:szCs w:val="20"/>
              </w:rPr>
              <w:t xml:space="preserve">New Curriculum and </w:t>
            </w:r>
            <w:r w:rsidRPr="00141C1C">
              <w:rPr>
                <w:rFonts w:ascii="Arial" w:hAnsi="Arial" w:cs="Arial"/>
                <w:b/>
                <w:sz w:val="20"/>
                <w:szCs w:val="20"/>
                <w:u w:val="single"/>
              </w:rPr>
              <w:t>Learning</w:t>
            </w:r>
            <w:r w:rsidRPr="00C347AF">
              <w:rPr>
                <w:rFonts w:ascii="Arial" w:hAnsi="Arial" w:cs="Arial"/>
                <w:b/>
                <w:sz w:val="20"/>
                <w:szCs w:val="20"/>
              </w:rPr>
              <w:t xml:space="preserve"> Skills: </w:t>
            </w:r>
          </w:p>
          <w:p w:rsidR="00C347AF" w:rsidRPr="004E4426" w:rsidRDefault="00C347AF" w:rsidP="00C347AF">
            <w:pPr>
              <w:rPr>
                <w:rFonts w:ascii="Arial" w:hAnsi="Arial" w:cs="Arial"/>
                <w:b/>
                <w:sz w:val="20"/>
                <w:szCs w:val="20"/>
              </w:rPr>
            </w:pPr>
            <w:r>
              <w:rPr>
                <w:rFonts w:ascii="Arial" w:hAnsi="Arial" w:cs="Arial"/>
                <w:b/>
                <w:sz w:val="20"/>
                <w:szCs w:val="20"/>
              </w:rPr>
              <w:t>Introduce and establish</w:t>
            </w:r>
            <w:r w:rsidRPr="004E4426">
              <w:rPr>
                <w:rFonts w:ascii="Arial" w:hAnsi="Arial" w:cs="Arial"/>
                <w:b/>
                <w:sz w:val="20"/>
                <w:szCs w:val="20"/>
              </w:rPr>
              <w:t xml:space="preserve"> New LBTH SACRE RE Scheme and ‘Philosophy for Children’ (P4C) across the school </w:t>
            </w:r>
            <w:r w:rsidRPr="00FC50E6">
              <w:rPr>
                <w:rFonts w:ascii="Arial" w:hAnsi="Arial" w:cs="Arial"/>
                <w:sz w:val="20"/>
                <w:szCs w:val="20"/>
              </w:rPr>
              <w:t>so that pupils develop the skills of enquiry, debate, reasoning and self-questioning in the context of RE broadening to English/ Maths/ Science and the wider curriculum over time.</w:t>
            </w:r>
          </w:p>
          <w:p w:rsidR="00C347AF" w:rsidRPr="00C347AF" w:rsidRDefault="00C347AF" w:rsidP="00C347AF">
            <w:pPr>
              <w:rPr>
                <w:rFonts w:ascii="Arial" w:hAnsi="Arial" w:cs="Arial"/>
                <w:b/>
                <w:sz w:val="20"/>
                <w:szCs w:val="20"/>
              </w:rPr>
            </w:pPr>
          </w:p>
        </w:tc>
        <w:tc>
          <w:tcPr>
            <w:tcW w:w="2227" w:type="dxa"/>
            <w:tcBorders>
              <w:top w:val="single" w:sz="4" w:space="0" w:color="auto"/>
              <w:bottom w:val="single" w:sz="4" w:space="0" w:color="auto"/>
            </w:tcBorders>
          </w:tcPr>
          <w:p w:rsidR="00C347AF" w:rsidRDefault="00C347AF" w:rsidP="00C347AF">
            <w:pPr>
              <w:rPr>
                <w:rFonts w:ascii="Arial" w:hAnsi="Arial" w:cs="Arial"/>
                <w:sz w:val="20"/>
                <w:szCs w:val="20"/>
              </w:rPr>
            </w:pPr>
          </w:p>
          <w:p w:rsidR="000B0250" w:rsidRDefault="000B0250" w:rsidP="00C347AF">
            <w:pPr>
              <w:rPr>
                <w:rFonts w:ascii="Arial" w:hAnsi="Arial" w:cs="Arial"/>
                <w:sz w:val="20"/>
                <w:szCs w:val="20"/>
              </w:rPr>
            </w:pPr>
            <w:r>
              <w:rPr>
                <w:rFonts w:ascii="Arial" w:hAnsi="Arial" w:cs="Arial"/>
                <w:sz w:val="20"/>
                <w:szCs w:val="20"/>
              </w:rPr>
              <w:t>Autumn 2017 introduction.</w:t>
            </w:r>
          </w:p>
          <w:p w:rsidR="000B0250" w:rsidRDefault="000B0250" w:rsidP="00C347AF">
            <w:pPr>
              <w:rPr>
                <w:rFonts w:ascii="Arial" w:hAnsi="Arial" w:cs="Arial"/>
                <w:sz w:val="20"/>
                <w:szCs w:val="20"/>
              </w:rPr>
            </w:pPr>
            <w:r>
              <w:rPr>
                <w:rFonts w:ascii="Arial" w:hAnsi="Arial" w:cs="Arial"/>
                <w:sz w:val="20"/>
                <w:szCs w:val="20"/>
              </w:rPr>
              <w:t>Spring monitoring</w:t>
            </w:r>
          </w:p>
          <w:p w:rsidR="000B0250" w:rsidRPr="00FC50E6" w:rsidRDefault="000B0250" w:rsidP="00C347AF">
            <w:pPr>
              <w:rPr>
                <w:rFonts w:ascii="Arial" w:hAnsi="Arial" w:cs="Arial"/>
                <w:sz w:val="20"/>
                <w:szCs w:val="20"/>
              </w:rPr>
            </w:pPr>
            <w:r>
              <w:rPr>
                <w:rFonts w:ascii="Arial" w:hAnsi="Arial" w:cs="Arial"/>
                <w:sz w:val="20"/>
                <w:szCs w:val="20"/>
              </w:rPr>
              <w:t>Summer evaluating and action planning for 2018/19</w:t>
            </w:r>
            <w:bookmarkStart w:id="0" w:name="_GoBack"/>
            <w:bookmarkEnd w:id="0"/>
          </w:p>
        </w:tc>
        <w:tc>
          <w:tcPr>
            <w:tcW w:w="2228" w:type="dxa"/>
            <w:tcBorders>
              <w:top w:val="single" w:sz="4" w:space="0" w:color="auto"/>
              <w:bottom w:val="single" w:sz="4" w:space="0" w:color="auto"/>
            </w:tcBorders>
          </w:tcPr>
          <w:p w:rsidR="00C347AF" w:rsidRPr="00FC50E6" w:rsidRDefault="001E3268" w:rsidP="00C347AF">
            <w:pPr>
              <w:rPr>
                <w:rFonts w:ascii="Arial" w:hAnsi="Arial" w:cs="Arial"/>
                <w:sz w:val="20"/>
              </w:rPr>
            </w:pPr>
            <w:r w:rsidRPr="00FC50E6">
              <w:rPr>
                <w:rFonts w:ascii="Arial" w:hAnsi="Arial" w:cs="Arial"/>
                <w:sz w:val="20"/>
              </w:rPr>
              <w:t xml:space="preserve">SMT – Alison </w:t>
            </w:r>
            <w:proofErr w:type="spellStart"/>
            <w:r w:rsidRPr="00FC50E6">
              <w:rPr>
                <w:rFonts w:ascii="Arial" w:hAnsi="Arial" w:cs="Arial"/>
                <w:sz w:val="20"/>
              </w:rPr>
              <w:t>Goodliffe</w:t>
            </w:r>
            <w:proofErr w:type="spellEnd"/>
            <w:r w:rsidRPr="00FC50E6">
              <w:rPr>
                <w:rFonts w:ascii="Arial" w:hAnsi="Arial" w:cs="Arial"/>
                <w:sz w:val="20"/>
              </w:rPr>
              <w:t xml:space="preserve"> - P4C</w:t>
            </w:r>
          </w:p>
          <w:p w:rsidR="001E3268" w:rsidRPr="00FC50E6" w:rsidRDefault="001E3268" w:rsidP="00C347AF">
            <w:pPr>
              <w:rPr>
                <w:rFonts w:ascii="Arial" w:hAnsi="Arial" w:cs="Arial"/>
                <w:sz w:val="20"/>
              </w:rPr>
            </w:pPr>
          </w:p>
          <w:p w:rsidR="001E3268" w:rsidRPr="00FC50E6" w:rsidRDefault="001E3268" w:rsidP="001E3268">
            <w:pPr>
              <w:rPr>
                <w:rFonts w:ascii="Arial" w:hAnsi="Arial" w:cs="Arial"/>
                <w:sz w:val="20"/>
              </w:rPr>
            </w:pPr>
            <w:r w:rsidRPr="00FC50E6">
              <w:rPr>
                <w:rFonts w:ascii="Arial" w:hAnsi="Arial" w:cs="Arial"/>
                <w:sz w:val="20"/>
              </w:rPr>
              <w:t>DH Sue Walsh - RE</w:t>
            </w:r>
          </w:p>
        </w:tc>
        <w:tc>
          <w:tcPr>
            <w:tcW w:w="2227" w:type="dxa"/>
            <w:tcBorders>
              <w:top w:val="single" w:sz="4" w:space="0" w:color="auto"/>
              <w:bottom w:val="single" w:sz="4" w:space="0" w:color="auto"/>
            </w:tcBorders>
          </w:tcPr>
          <w:p w:rsidR="00C347AF" w:rsidRPr="00FC50E6" w:rsidRDefault="001E3268" w:rsidP="00C347AF">
            <w:pPr>
              <w:rPr>
                <w:rFonts w:ascii="Arial" w:hAnsi="Arial" w:cs="Arial"/>
                <w:sz w:val="20"/>
              </w:rPr>
            </w:pPr>
            <w:r w:rsidRPr="00FC50E6">
              <w:rPr>
                <w:rFonts w:ascii="Arial" w:hAnsi="Arial" w:cs="Arial"/>
                <w:sz w:val="20"/>
              </w:rPr>
              <w:t>INSET 0.5 day</w:t>
            </w:r>
          </w:p>
          <w:p w:rsidR="001E3268" w:rsidRPr="00FC50E6" w:rsidRDefault="001E3268" w:rsidP="00C347AF">
            <w:pPr>
              <w:rPr>
                <w:rFonts w:ascii="Arial" w:hAnsi="Arial" w:cs="Arial"/>
                <w:sz w:val="20"/>
              </w:rPr>
            </w:pPr>
            <w:r w:rsidRPr="00FC50E6">
              <w:rPr>
                <w:rFonts w:ascii="Arial" w:hAnsi="Arial" w:cs="Arial"/>
                <w:sz w:val="20"/>
              </w:rPr>
              <w:t>PDM</w:t>
            </w:r>
          </w:p>
          <w:p w:rsidR="001E3268" w:rsidRPr="00FC50E6" w:rsidRDefault="001E3268" w:rsidP="00C347AF">
            <w:pPr>
              <w:rPr>
                <w:rFonts w:ascii="Arial" w:hAnsi="Arial" w:cs="Arial"/>
                <w:sz w:val="20"/>
              </w:rPr>
            </w:pPr>
            <w:r w:rsidRPr="00FC50E6">
              <w:rPr>
                <w:rFonts w:ascii="Arial" w:hAnsi="Arial" w:cs="Arial"/>
                <w:sz w:val="20"/>
              </w:rPr>
              <w:t xml:space="preserve">£500 Ambassador training for P4C Lead </w:t>
            </w:r>
          </w:p>
          <w:p w:rsidR="001E3268" w:rsidRPr="00FC50E6" w:rsidRDefault="001E3268" w:rsidP="00C347AF">
            <w:pPr>
              <w:rPr>
                <w:rFonts w:ascii="Arial" w:hAnsi="Arial" w:cs="Arial"/>
                <w:sz w:val="20"/>
              </w:rPr>
            </w:pPr>
            <w:r w:rsidRPr="00FC50E6">
              <w:rPr>
                <w:rFonts w:ascii="Arial" w:hAnsi="Arial" w:cs="Arial"/>
                <w:sz w:val="20"/>
              </w:rPr>
              <w:t>Resources - £200</w:t>
            </w:r>
          </w:p>
          <w:p w:rsidR="001E3268" w:rsidRPr="00FC50E6" w:rsidRDefault="001E3268" w:rsidP="00C347AF">
            <w:pPr>
              <w:rPr>
                <w:rFonts w:ascii="Arial" w:hAnsi="Arial" w:cs="Arial"/>
                <w:sz w:val="20"/>
              </w:rPr>
            </w:pPr>
            <w:r w:rsidRPr="00FC50E6">
              <w:rPr>
                <w:rFonts w:ascii="Arial" w:hAnsi="Arial" w:cs="Arial"/>
                <w:sz w:val="20"/>
              </w:rPr>
              <w:t>EEF PP</w:t>
            </w:r>
          </w:p>
        </w:tc>
        <w:tc>
          <w:tcPr>
            <w:tcW w:w="2228" w:type="dxa"/>
            <w:tcBorders>
              <w:top w:val="single" w:sz="4" w:space="0" w:color="auto"/>
              <w:bottom w:val="single" w:sz="4" w:space="0" w:color="auto"/>
            </w:tcBorders>
          </w:tcPr>
          <w:p w:rsidR="00C347AF" w:rsidRPr="00FC50E6" w:rsidRDefault="00C347AF" w:rsidP="00C347AF">
            <w:pPr>
              <w:rPr>
                <w:rFonts w:ascii="Arial" w:hAnsi="Arial" w:cs="Arial"/>
                <w:sz w:val="20"/>
              </w:rPr>
            </w:pPr>
          </w:p>
        </w:tc>
      </w:tr>
    </w:tbl>
    <w:p w:rsidR="00826B6B" w:rsidRDefault="00826B6B">
      <w:r>
        <w:br w:type="page"/>
      </w:r>
    </w:p>
    <w:tbl>
      <w:tblPr>
        <w:tblpPr w:leftFromText="180" w:rightFromText="180" w:vertAnchor="text" w:horzAnchor="margin" w:tblpX="-318" w:tblpY="-329"/>
        <w:tblW w:w="155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84"/>
        <w:gridCol w:w="4574"/>
        <w:gridCol w:w="2232"/>
        <w:gridCol w:w="2233"/>
        <w:gridCol w:w="2232"/>
        <w:gridCol w:w="2233"/>
      </w:tblGrid>
      <w:tr w:rsidR="0092283D" w:rsidRPr="00A179B9" w:rsidTr="00141C1C">
        <w:trPr>
          <w:trHeight w:val="280"/>
        </w:trPr>
        <w:tc>
          <w:tcPr>
            <w:tcW w:w="15588" w:type="dxa"/>
            <w:gridSpan w:val="6"/>
          </w:tcPr>
          <w:p w:rsidR="0092283D" w:rsidRDefault="001B0E1A" w:rsidP="00141C1C">
            <w:pPr>
              <w:rPr>
                <w:rFonts w:ascii="Arial" w:hAnsi="Arial" w:cs="Arial"/>
                <w:b/>
              </w:rPr>
            </w:pPr>
            <w:r>
              <w:rPr>
                <w:rFonts w:ascii="Arial" w:hAnsi="Arial" w:cs="Arial"/>
                <w:b/>
              </w:rPr>
              <w:lastRenderedPageBreak/>
              <w:t>School Improvement Priorities  2017 – 2018   (Year 1 of 3)</w:t>
            </w:r>
          </w:p>
        </w:tc>
      </w:tr>
      <w:tr w:rsidR="0092283D" w:rsidRPr="00C274B0" w:rsidTr="00141C1C">
        <w:trPr>
          <w:trHeight w:val="575"/>
        </w:trPr>
        <w:tc>
          <w:tcPr>
            <w:tcW w:w="2084" w:type="dxa"/>
          </w:tcPr>
          <w:p w:rsidR="0092283D" w:rsidRPr="001B0E1A" w:rsidRDefault="0092283D" w:rsidP="001B0E1A">
            <w:pPr>
              <w:rPr>
                <w:rFonts w:ascii="Arial" w:hAnsi="Arial" w:cs="Arial"/>
                <w:b/>
              </w:rPr>
            </w:pPr>
            <w:r w:rsidRPr="001B0E1A">
              <w:rPr>
                <w:rFonts w:ascii="Arial" w:hAnsi="Arial" w:cs="Arial"/>
                <w:b/>
              </w:rPr>
              <w:t>Objective 3</w:t>
            </w:r>
            <w:r w:rsidRPr="001B0E1A">
              <w:rPr>
                <w:rFonts w:ascii="Arial" w:hAnsi="Arial" w:cs="Arial"/>
                <w:b/>
                <w:color w:val="0070C0"/>
                <w:sz w:val="20"/>
              </w:rPr>
              <w:t xml:space="preserve"> </w:t>
            </w:r>
            <w:r w:rsidRPr="001B0E1A">
              <w:rPr>
                <w:rFonts w:ascii="Arial" w:hAnsi="Arial" w:cs="Arial"/>
                <w:b/>
              </w:rPr>
              <w:t xml:space="preserve"> Personal Development Behaviour &amp; Welfare</w:t>
            </w:r>
          </w:p>
          <w:p w:rsidR="0092283D" w:rsidRPr="00CE7325" w:rsidRDefault="0092283D" w:rsidP="00141C1C">
            <w:pPr>
              <w:rPr>
                <w:rFonts w:ascii="Arial" w:hAnsi="Arial" w:cs="Arial"/>
                <w:b/>
              </w:rPr>
            </w:pPr>
          </w:p>
        </w:tc>
        <w:tc>
          <w:tcPr>
            <w:tcW w:w="13504" w:type="dxa"/>
            <w:gridSpan w:val="5"/>
          </w:tcPr>
          <w:p w:rsidR="0092283D" w:rsidRPr="0092283D" w:rsidRDefault="00826B6B" w:rsidP="00141C1C">
            <w:pPr>
              <w:rPr>
                <w:rFonts w:ascii="Arial" w:hAnsi="Arial" w:cs="Arial"/>
                <w:b/>
                <w:color w:val="0070C0"/>
                <w:sz w:val="20"/>
              </w:rPr>
            </w:pPr>
            <w:r>
              <w:rPr>
                <w:rFonts w:ascii="Arial" w:hAnsi="Arial" w:cs="Arial"/>
                <w:b/>
                <w:color w:val="0070C0"/>
                <w:sz w:val="20"/>
              </w:rPr>
              <w:t xml:space="preserve">School has 3 </w:t>
            </w:r>
            <w:r w:rsidR="0092283D" w:rsidRPr="0092283D">
              <w:rPr>
                <w:rFonts w:ascii="Arial" w:hAnsi="Arial" w:cs="Arial"/>
                <w:b/>
                <w:color w:val="0070C0"/>
                <w:sz w:val="20"/>
              </w:rPr>
              <w:t xml:space="preserve"> key concerns </w:t>
            </w:r>
          </w:p>
          <w:p w:rsidR="0092283D" w:rsidRPr="0092283D" w:rsidRDefault="0092283D" w:rsidP="00141C1C">
            <w:pPr>
              <w:numPr>
                <w:ilvl w:val="0"/>
                <w:numId w:val="7"/>
              </w:numPr>
              <w:rPr>
                <w:rFonts w:ascii="Arial" w:hAnsi="Arial" w:cs="Arial"/>
                <w:sz w:val="20"/>
              </w:rPr>
            </w:pPr>
            <w:r w:rsidRPr="0092283D">
              <w:rPr>
                <w:rFonts w:ascii="Arial" w:hAnsi="Arial" w:cs="Arial"/>
                <w:b/>
                <w:color w:val="2E74B5" w:themeColor="accent1" w:themeShade="BF"/>
                <w:sz w:val="20"/>
              </w:rPr>
              <w:t>Improving attitudes to learning so that they would be considered to be outstanding</w:t>
            </w:r>
            <w:r w:rsidRPr="0092283D">
              <w:rPr>
                <w:rFonts w:ascii="Arial" w:hAnsi="Arial" w:cs="Arial"/>
                <w:sz w:val="20"/>
              </w:rPr>
              <w:t xml:space="preserve">. </w:t>
            </w:r>
            <w:r w:rsidR="00311497">
              <w:rPr>
                <w:rFonts w:ascii="Arial" w:hAnsi="Arial" w:cs="Arial"/>
                <w:sz w:val="20"/>
              </w:rPr>
              <w:t>Children learning to take greater</w:t>
            </w:r>
            <w:r w:rsidRPr="0092283D">
              <w:rPr>
                <w:rFonts w:ascii="Arial" w:hAnsi="Arial" w:cs="Arial"/>
                <w:sz w:val="20"/>
              </w:rPr>
              <w:t xml:space="preserve"> responsibility for thinking, reasoning, making connections and remembering.  </w:t>
            </w:r>
            <w:r w:rsidRPr="0092283D">
              <w:rPr>
                <w:rFonts w:ascii="Arial" w:hAnsi="Arial" w:cs="Arial"/>
                <w:i/>
                <w:sz w:val="20"/>
              </w:rPr>
              <w:t>(Mastery and P4C linked to RRS)</w:t>
            </w:r>
            <w:r w:rsidR="00311497">
              <w:rPr>
                <w:rFonts w:ascii="Arial" w:hAnsi="Arial" w:cs="Arial"/>
                <w:i/>
                <w:sz w:val="20"/>
              </w:rPr>
              <w:t xml:space="preserve">  E1P World of Work</w:t>
            </w:r>
          </w:p>
          <w:p w:rsidR="0092283D" w:rsidRDefault="0092283D" w:rsidP="00141C1C">
            <w:pPr>
              <w:numPr>
                <w:ilvl w:val="0"/>
                <w:numId w:val="7"/>
              </w:numPr>
              <w:rPr>
                <w:rFonts w:ascii="Arial" w:hAnsi="Arial" w:cs="Arial"/>
                <w:sz w:val="20"/>
              </w:rPr>
            </w:pPr>
            <w:proofErr w:type="gramStart"/>
            <w:r w:rsidRPr="0092283D">
              <w:rPr>
                <w:rFonts w:ascii="Arial" w:hAnsi="Arial" w:cs="Arial"/>
                <w:b/>
                <w:color w:val="2E74B5" w:themeColor="accent1" w:themeShade="BF"/>
                <w:sz w:val="20"/>
              </w:rPr>
              <w:t>pupils</w:t>
            </w:r>
            <w:proofErr w:type="gramEnd"/>
            <w:r w:rsidRPr="0092283D">
              <w:rPr>
                <w:rFonts w:ascii="Arial" w:hAnsi="Arial" w:cs="Arial"/>
                <w:b/>
                <w:color w:val="2E74B5" w:themeColor="accent1" w:themeShade="BF"/>
                <w:sz w:val="20"/>
              </w:rPr>
              <w:t>’ health and wellbeing.</w:t>
            </w:r>
            <w:r w:rsidRPr="0092283D">
              <w:rPr>
                <w:rFonts w:ascii="Arial" w:hAnsi="Arial" w:cs="Arial"/>
                <w:color w:val="2E74B5" w:themeColor="accent1" w:themeShade="BF"/>
                <w:sz w:val="20"/>
              </w:rPr>
              <w:t xml:space="preserve"> </w:t>
            </w:r>
            <w:r w:rsidRPr="0092283D">
              <w:rPr>
                <w:rFonts w:ascii="Arial" w:hAnsi="Arial" w:cs="Arial"/>
                <w:sz w:val="20"/>
              </w:rPr>
              <w:t>Too many children have diet and weight related issues with insufficient physical activity to balance.  Children need to be able to make healthy lifestyle choices, see and feel rapid improvements in their fitness through play and sport/PE.</w:t>
            </w:r>
          </w:p>
          <w:p w:rsidR="00826B6B" w:rsidRPr="0092283D" w:rsidRDefault="00826B6B" w:rsidP="00141C1C">
            <w:pPr>
              <w:numPr>
                <w:ilvl w:val="0"/>
                <w:numId w:val="7"/>
              </w:numPr>
              <w:rPr>
                <w:rFonts w:ascii="Arial" w:hAnsi="Arial" w:cs="Arial"/>
                <w:sz w:val="20"/>
              </w:rPr>
            </w:pPr>
            <w:r>
              <w:rPr>
                <w:rFonts w:ascii="Arial" w:hAnsi="Arial" w:cs="Arial"/>
                <w:b/>
                <w:color w:val="2E74B5" w:themeColor="accent1" w:themeShade="BF"/>
                <w:sz w:val="20"/>
              </w:rPr>
              <w:t>Improving attendance of all including vulnerable groups so that it is in line with others.</w:t>
            </w:r>
          </w:p>
          <w:p w:rsidR="0092283D" w:rsidRDefault="0092283D" w:rsidP="00141C1C">
            <w:pPr>
              <w:rPr>
                <w:rFonts w:ascii="Arial" w:hAnsi="Arial" w:cs="Arial"/>
                <w:b/>
                <w:color w:val="0070C0"/>
                <w:sz w:val="20"/>
              </w:rPr>
            </w:pPr>
          </w:p>
        </w:tc>
      </w:tr>
      <w:tr w:rsidR="0092283D" w:rsidRPr="00C274B0" w:rsidTr="00141C1C">
        <w:trPr>
          <w:trHeight w:val="575"/>
        </w:trPr>
        <w:tc>
          <w:tcPr>
            <w:tcW w:w="6658" w:type="dxa"/>
            <w:gridSpan w:val="2"/>
          </w:tcPr>
          <w:p w:rsidR="0092283D" w:rsidRPr="003B72EB" w:rsidRDefault="0092283D" w:rsidP="00141C1C">
            <w:pPr>
              <w:rPr>
                <w:rFonts w:ascii="Arial" w:hAnsi="Arial" w:cs="Arial"/>
                <w:b/>
                <w:color w:val="0070C0"/>
                <w:sz w:val="20"/>
              </w:rPr>
            </w:pPr>
            <w:r>
              <w:rPr>
                <w:rFonts w:ascii="Arial" w:hAnsi="Arial" w:cs="Arial"/>
                <w:b/>
                <w:color w:val="0070C0"/>
                <w:sz w:val="20"/>
              </w:rPr>
              <w:t>Actions &amp; Rationale</w:t>
            </w:r>
          </w:p>
        </w:tc>
        <w:tc>
          <w:tcPr>
            <w:tcW w:w="2232" w:type="dxa"/>
          </w:tcPr>
          <w:p w:rsidR="0092283D" w:rsidRPr="003B72EB" w:rsidRDefault="0092283D" w:rsidP="00141C1C">
            <w:pPr>
              <w:rPr>
                <w:rFonts w:ascii="Arial" w:hAnsi="Arial" w:cs="Arial"/>
                <w:b/>
                <w:color w:val="0070C0"/>
                <w:sz w:val="20"/>
              </w:rPr>
            </w:pPr>
            <w:r>
              <w:rPr>
                <w:rFonts w:ascii="Arial" w:hAnsi="Arial" w:cs="Arial"/>
                <w:b/>
                <w:color w:val="0070C0"/>
                <w:sz w:val="20"/>
              </w:rPr>
              <w:t>Time Scale</w:t>
            </w:r>
          </w:p>
        </w:tc>
        <w:tc>
          <w:tcPr>
            <w:tcW w:w="2233" w:type="dxa"/>
          </w:tcPr>
          <w:p w:rsidR="0092283D" w:rsidRPr="003B72EB" w:rsidRDefault="0092283D" w:rsidP="00141C1C">
            <w:pPr>
              <w:rPr>
                <w:rFonts w:ascii="Arial" w:hAnsi="Arial" w:cs="Arial"/>
                <w:b/>
                <w:color w:val="0070C0"/>
                <w:sz w:val="20"/>
              </w:rPr>
            </w:pPr>
            <w:r>
              <w:rPr>
                <w:rFonts w:ascii="Arial" w:hAnsi="Arial" w:cs="Arial"/>
                <w:b/>
                <w:color w:val="0070C0"/>
                <w:sz w:val="20"/>
              </w:rPr>
              <w:t>Person Responsible</w:t>
            </w:r>
          </w:p>
        </w:tc>
        <w:tc>
          <w:tcPr>
            <w:tcW w:w="2232" w:type="dxa"/>
          </w:tcPr>
          <w:p w:rsidR="0092283D" w:rsidRPr="003B72EB" w:rsidRDefault="0092283D" w:rsidP="00141C1C">
            <w:pPr>
              <w:rPr>
                <w:rFonts w:ascii="Arial" w:hAnsi="Arial" w:cs="Arial"/>
                <w:b/>
                <w:color w:val="0070C0"/>
                <w:sz w:val="20"/>
              </w:rPr>
            </w:pPr>
            <w:r>
              <w:rPr>
                <w:rFonts w:ascii="Arial" w:hAnsi="Arial" w:cs="Arial"/>
                <w:b/>
                <w:color w:val="0070C0"/>
                <w:sz w:val="20"/>
              </w:rPr>
              <w:t>Finance and Implications</w:t>
            </w:r>
          </w:p>
        </w:tc>
        <w:tc>
          <w:tcPr>
            <w:tcW w:w="2233" w:type="dxa"/>
          </w:tcPr>
          <w:p w:rsidR="0092283D" w:rsidRPr="003B72EB" w:rsidRDefault="001A193D" w:rsidP="00141C1C">
            <w:pPr>
              <w:rPr>
                <w:rFonts w:ascii="Arial" w:hAnsi="Arial" w:cs="Arial"/>
                <w:b/>
                <w:color w:val="0070C0"/>
                <w:sz w:val="20"/>
              </w:rPr>
            </w:pPr>
            <w:r>
              <w:rPr>
                <w:rFonts w:ascii="Arial" w:hAnsi="Arial" w:cs="Arial"/>
                <w:b/>
                <w:color w:val="0070C0"/>
                <w:sz w:val="20"/>
              </w:rPr>
              <w:t>Evaluation/ Next Steps</w:t>
            </w:r>
          </w:p>
        </w:tc>
      </w:tr>
      <w:tr w:rsidR="0092283D" w:rsidRPr="00C274B0" w:rsidTr="0066438C">
        <w:trPr>
          <w:trHeight w:val="3132"/>
        </w:trPr>
        <w:tc>
          <w:tcPr>
            <w:tcW w:w="6658" w:type="dxa"/>
            <w:gridSpan w:val="2"/>
            <w:tcBorders>
              <w:bottom w:val="single" w:sz="4" w:space="0" w:color="auto"/>
            </w:tcBorders>
          </w:tcPr>
          <w:p w:rsidR="0092283D" w:rsidRDefault="00141C1C" w:rsidP="00141C1C">
            <w:pPr>
              <w:rPr>
                <w:rFonts w:ascii="Arial" w:hAnsi="Arial" w:cs="Arial"/>
                <w:sz w:val="20"/>
                <w:szCs w:val="20"/>
              </w:rPr>
            </w:pPr>
            <w:r>
              <w:rPr>
                <w:rFonts w:ascii="Arial" w:hAnsi="Arial" w:cs="Arial"/>
                <w:sz w:val="20"/>
                <w:szCs w:val="20"/>
              </w:rPr>
              <w:t>All children to have positive attitudes to learning so that they can get the most from p</w:t>
            </w:r>
            <w:r w:rsidR="0092283D" w:rsidRPr="0092283D">
              <w:rPr>
                <w:rFonts w:ascii="Arial" w:hAnsi="Arial" w:cs="Arial"/>
                <w:sz w:val="20"/>
                <w:szCs w:val="20"/>
              </w:rPr>
              <w:t xml:space="preserve">hysical fitness, having fun </w:t>
            </w:r>
            <w:r>
              <w:rPr>
                <w:rFonts w:ascii="Arial" w:hAnsi="Arial" w:cs="Arial"/>
                <w:sz w:val="20"/>
                <w:szCs w:val="20"/>
              </w:rPr>
              <w:t xml:space="preserve">whilst </w:t>
            </w:r>
            <w:r w:rsidR="0092283D" w:rsidRPr="0092283D">
              <w:rPr>
                <w:rFonts w:ascii="Arial" w:hAnsi="Arial" w:cs="Arial"/>
                <w:sz w:val="20"/>
                <w:szCs w:val="20"/>
              </w:rPr>
              <w:t>learning</w:t>
            </w:r>
            <w:r>
              <w:rPr>
                <w:rFonts w:ascii="Arial" w:hAnsi="Arial" w:cs="Arial"/>
                <w:sz w:val="20"/>
                <w:szCs w:val="20"/>
              </w:rPr>
              <w:t>. L</w:t>
            </w:r>
            <w:r w:rsidR="0092283D" w:rsidRPr="0092283D">
              <w:rPr>
                <w:rFonts w:ascii="Arial" w:hAnsi="Arial" w:cs="Arial"/>
                <w:sz w:val="20"/>
                <w:szCs w:val="20"/>
              </w:rPr>
              <w:t xml:space="preserve">inks to the development of resilience, character and ambition to do well for themselves and others. </w:t>
            </w:r>
            <w:r>
              <w:rPr>
                <w:rFonts w:ascii="Arial" w:hAnsi="Arial" w:cs="Arial"/>
                <w:sz w:val="20"/>
                <w:szCs w:val="20"/>
              </w:rPr>
              <w:t xml:space="preserve">The introduction of </w:t>
            </w:r>
            <w:r w:rsidR="00FC50E6">
              <w:rPr>
                <w:rFonts w:ascii="Arial" w:hAnsi="Arial" w:cs="Arial"/>
                <w:sz w:val="20"/>
                <w:szCs w:val="20"/>
              </w:rPr>
              <w:t xml:space="preserve">P4C to the curriculum gives </w:t>
            </w:r>
            <w:r>
              <w:rPr>
                <w:rFonts w:ascii="Arial" w:hAnsi="Arial" w:cs="Arial"/>
                <w:sz w:val="20"/>
                <w:szCs w:val="20"/>
              </w:rPr>
              <w:t xml:space="preserve">models for regular </w:t>
            </w:r>
            <w:r w:rsidR="00FC50E6">
              <w:rPr>
                <w:rFonts w:ascii="Arial" w:hAnsi="Arial" w:cs="Arial"/>
                <w:sz w:val="20"/>
                <w:szCs w:val="20"/>
              </w:rPr>
              <w:t xml:space="preserve">structured thinking and processing skills. It builds on existing promotion of </w:t>
            </w:r>
            <w:r w:rsidR="0092283D" w:rsidRPr="0092283D">
              <w:rPr>
                <w:rFonts w:ascii="Arial" w:hAnsi="Arial" w:cs="Arial"/>
                <w:sz w:val="20"/>
                <w:szCs w:val="20"/>
              </w:rPr>
              <w:t xml:space="preserve">positive attitudes to personal and academic </w:t>
            </w:r>
            <w:r w:rsidR="00FC50E6">
              <w:rPr>
                <w:rFonts w:ascii="Arial" w:hAnsi="Arial" w:cs="Arial"/>
                <w:sz w:val="20"/>
                <w:szCs w:val="20"/>
              </w:rPr>
              <w:t xml:space="preserve">development, </w:t>
            </w:r>
            <w:r w:rsidR="0092283D" w:rsidRPr="0092283D">
              <w:rPr>
                <w:rFonts w:ascii="Arial" w:hAnsi="Arial" w:cs="Arial"/>
                <w:sz w:val="20"/>
                <w:szCs w:val="20"/>
              </w:rPr>
              <w:t xml:space="preserve">spirit of enquiry and ‘Growth Mind-set’. </w:t>
            </w:r>
          </w:p>
          <w:p w:rsidR="0066438C" w:rsidRDefault="0066438C" w:rsidP="00141C1C">
            <w:pPr>
              <w:rPr>
                <w:rFonts w:ascii="Arial" w:hAnsi="Arial" w:cs="Arial"/>
                <w:sz w:val="20"/>
                <w:szCs w:val="20"/>
              </w:rPr>
            </w:pPr>
          </w:p>
          <w:p w:rsidR="0066438C" w:rsidRDefault="0066438C" w:rsidP="0066438C">
            <w:pPr>
              <w:rPr>
                <w:rFonts w:ascii="Arial" w:hAnsi="Arial" w:cs="Arial"/>
                <w:b/>
                <w:sz w:val="20"/>
                <w:szCs w:val="20"/>
              </w:rPr>
            </w:pPr>
            <w:r w:rsidRPr="0092283D">
              <w:rPr>
                <w:rFonts w:ascii="Arial" w:hAnsi="Arial" w:cs="Arial"/>
                <w:b/>
                <w:sz w:val="20"/>
                <w:szCs w:val="20"/>
              </w:rPr>
              <w:t xml:space="preserve">East 1 Schools Partnership Focus: </w:t>
            </w:r>
            <w:r>
              <w:rPr>
                <w:rFonts w:ascii="Arial" w:hAnsi="Arial" w:cs="Arial"/>
                <w:b/>
                <w:sz w:val="20"/>
                <w:szCs w:val="20"/>
              </w:rPr>
              <w:t>Promoting Aspiration through learning about the World of Work.</w:t>
            </w:r>
          </w:p>
          <w:p w:rsidR="0066438C" w:rsidRPr="0066438C" w:rsidRDefault="0066438C" w:rsidP="0066438C">
            <w:pPr>
              <w:rPr>
                <w:rFonts w:ascii="Arial" w:hAnsi="Arial" w:cs="Arial"/>
                <w:b/>
                <w:sz w:val="20"/>
                <w:szCs w:val="20"/>
              </w:rPr>
            </w:pPr>
            <w:r w:rsidRPr="0092283D">
              <w:rPr>
                <w:rFonts w:ascii="Arial" w:hAnsi="Arial" w:cs="Arial"/>
                <w:b/>
                <w:sz w:val="20"/>
                <w:szCs w:val="20"/>
              </w:rPr>
              <w:t xml:space="preserve">Identifying talents </w:t>
            </w:r>
            <w:r w:rsidRPr="00826B6B">
              <w:rPr>
                <w:rFonts w:ascii="Arial" w:hAnsi="Arial" w:cs="Arial"/>
                <w:sz w:val="20"/>
                <w:szCs w:val="20"/>
              </w:rPr>
              <w:t>– computing, music, sport, drama linked to the World of Work – Jobs for the future supported by Hague Star Values, resilience, determination and grit.</w:t>
            </w:r>
          </w:p>
          <w:p w:rsidR="0092283D" w:rsidRPr="00826B6B" w:rsidRDefault="0092283D" w:rsidP="00141C1C">
            <w:pPr>
              <w:rPr>
                <w:rFonts w:ascii="Arial" w:hAnsi="Arial" w:cs="Arial"/>
                <w:b/>
                <w:sz w:val="20"/>
                <w:szCs w:val="20"/>
                <w:u w:val="single"/>
              </w:rPr>
            </w:pPr>
          </w:p>
        </w:tc>
        <w:tc>
          <w:tcPr>
            <w:tcW w:w="2232" w:type="dxa"/>
            <w:tcBorders>
              <w:bottom w:val="single" w:sz="4" w:space="0" w:color="auto"/>
            </w:tcBorders>
          </w:tcPr>
          <w:p w:rsidR="00141C1C" w:rsidRPr="0066438C" w:rsidRDefault="00141C1C" w:rsidP="00141C1C">
            <w:pPr>
              <w:rPr>
                <w:rFonts w:ascii="Arial" w:hAnsi="Arial" w:cs="Arial"/>
                <w:sz w:val="20"/>
              </w:rPr>
            </w:pPr>
            <w:r w:rsidRPr="0066438C">
              <w:rPr>
                <w:rFonts w:ascii="Arial" w:hAnsi="Arial" w:cs="Arial"/>
                <w:sz w:val="20"/>
              </w:rPr>
              <w:t>Year 1 introduce P4C</w:t>
            </w:r>
          </w:p>
          <w:p w:rsidR="00141C1C" w:rsidRPr="0066438C" w:rsidRDefault="00141C1C" w:rsidP="00141C1C">
            <w:pPr>
              <w:rPr>
                <w:rFonts w:ascii="Arial" w:hAnsi="Arial" w:cs="Arial"/>
                <w:sz w:val="20"/>
              </w:rPr>
            </w:pPr>
            <w:r w:rsidRPr="0066438C">
              <w:rPr>
                <w:rFonts w:ascii="Arial" w:hAnsi="Arial" w:cs="Arial"/>
                <w:sz w:val="20"/>
              </w:rPr>
              <w:t xml:space="preserve">make links with existing practice Growth </w:t>
            </w:r>
            <w:proofErr w:type="spellStart"/>
            <w:r w:rsidRPr="0066438C">
              <w:rPr>
                <w:rFonts w:ascii="Arial" w:hAnsi="Arial" w:cs="Arial"/>
                <w:sz w:val="20"/>
              </w:rPr>
              <w:t>Mindset</w:t>
            </w:r>
            <w:proofErr w:type="spellEnd"/>
          </w:p>
          <w:p w:rsidR="00141C1C" w:rsidRPr="0066438C" w:rsidRDefault="00141C1C" w:rsidP="00141C1C">
            <w:pPr>
              <w:rPr>
                <w:rFonts w:ascii="Arial" w:hAnsi="Arial" w:cs="Arial"/>
                <w:sz w:val="20"/>
              </w:rPr>
            </w:pPr>
            <w:r w:rsidRPr="0066438C">
              <w:rPr>
                <w:rFonts w:ascii="Arial" w:hAnsi="Arial" w:cs="Arial"/>
                <w:sz w:val="20"/>
              </w:rPr>
              <w:t>Review and embed in years 2 &amp; 3.</w:t>
            </w:r>
          </w:p>
        </w:tc>
        <w:tc>
          <w:tcPr>
            <w:tcW w:w="2233" w:type="dxa"/>
            <w:tcBorders>
              <w:bottom w:val="single" w:sz="4" w:space="0" w:color="auto"/>
            </w:tcBorders>
          </w:tcPr>
          <w:p w:rsidR="0092283D" w:rsidRDefault="00FC50E6" w:rsidP="00141C1C">
            <w:pPr>
              <w:rPr>
                <w:rFonts w:ascii="Arial" w:hAnsi="Arial" w:cs="Arial"/>
                <w:sz w:val="20"/>
              </w:rPr>
            </w:pPr>
            <w:r w:rsidRPr="0066438C">
              <w:rPr>
                <w:rFonts w:ascii="Arial" w:hAnsi="Arial" w:cs="Arial"/>
                <w:sz w:val="20"/>
              </w:rPr>
              <w:t xml:space="preserve">SMT Alison </w:t>
            </w:r>
            <w:proofErr w:type="spellStart"/>
            <w:r w:rsidRPr="0066438C">
              <w:rPr>
                <w:rFonts w:ascii="Arial" w:hAnsi="Arial" w:cs="Arial"/>
                <w:sz w:val="20"/>
              </w:rPr>
              <w:t>Goodliffe</w:t>
            </w:r>
            <w:proofErr w:type="spellEnd"/>
            <w:r w:rsidRPr="0066438C">
              <w:rPr>
                <w:rFonts w:ascii="Arial" w:hAnsi="Arial" w:cs="Arial"/>
                <w:sz w:val="20"/>
              </w:rPr>
              <w:t xml:space="preserve"> cross references to </w:t>
            </w:r>
            <w:r w:rsidR="00141C1C" w:rsidRPr="0066438C">
              <w:rPr>
                <w:rFonts w:ascii="Arial" w:hAnsi="Arial" w:cs="Arial"/>
                <w:sz w:val="20"/>
              </w:rPr>
              <w:t>objective 2.</w:t>
            </w:r>
          </w:p>
          <w:p w:rsidR="0066438C" w:rsidRDefault="0066438C" w:rsidP="00141C1C">
            <w:pPr>
              <w:rPr>
                <w:rFonts w:ascii="Arial" w:hAnsi="Arial" w:cs="Arial"/>
                <w:sz w:val="20"/>
              </w:rPr>
            </w:pPr>
          </w:p>
          <w:p w:rsidR="0066438C" w:rsidRDefault="0066438C" w:rsidP="00141C1C">
            <w:pPr>
              <w:rPr>
                <w:rFonts w:ascii="Arial" w:hAnsi="Arial" w:cs="Arial"/>
                <w:sz w:val="20"/>
              </w:rPr>
            </w:pPr>
          </w:p>
          <w:p w:rsidR="0066438C" w:rsidRDefault="0066438C" w:rsidP="00141C1C">
            <w:pPr>
              <w:rPr>
                <w:rFonts w:ascii="Arial" w:hAnsi="Arial" w:cs="Arial"/>
                <w:sz w:val="20"/>
              </w:rPr>
            </w:pPr>
          </w:p>
          <w:p w:rsidR="0066438C" w:rsidRDefault="0066438C" w:rsidP="00141C1C">
            <w:pPr>
              <w:rPr>
                <w:rFonts w:ascii="Arial" w:hAnsi="Arial" w:cs="Arial"/>
                <w:sz w:val="20"/>
              </w:rPr>
            </w:pPr>
          </w:p>
          <w:p w:rsidR="0066438C" w:rsidRDefault="0066438C" w:rsidP="00141C1C">
            <w:pPr>
              <w:rPr>
                <w:rFonts w:ascii="Arial" w:hAnsi="Arial" w:cs="Arial"/>
                <w:sz w:val="20"/>
              </w:rPr>
            </w:pPr>
          </w:p>
          <w:p w:rsidR="0066438C" w:rsidRDefault="0066438C" w:rsidP="00141C1C">
            <w:pPr>
              <w:rPr>
                <w:rFonts w:ascii="Arial" w:hAnsi="Arial" w:cs="Arial"/>
                <w:sz w:val="20"/>
              </w:rPr>
            </w:pPr>
            <w:r>
              <w:rPr>
                <w:rFonts w:ascii="Arial" w:hAnsi="Arial" w:cs="Arial"/>
                <w:sz w:val="20"/>
              </w:rPr>
              <w:t>HT Strategic Lead for</w:t>
            </w:r>
          </w:p>
          <w:p w:rsidR="0066438C" w:rsidRDefault="0066438C" w:rsidP="00141C1C">
            <w:pPr>
              <w:rPr>
                <w:rFonts w:ascii="Arial" w:hAnsi="Arial" w:cs="Arial"/>
                <w:sz w:val="20"/>
              </w:rPr>
            </w:pPr>
            <w:r>
              <w:rPr>
                <w:rFonts w:ascii="Arial" w:hAnsi="Arial" w:cs="Arial"/>
                <w:sz w:val="20"/>
              </w:rPr>
              <w:t>E1P</w:t>
            </w:r>
          </w:p>
          <w:p w:rsidR="0066438C" w:rsidRPr="0066438C" w:rsidRDefault="0066438C" w:rsidP="00141C1C">
            <w:pPr>
              <w:rPr>
                <w:rFonts w:ascii="Arial" w:hAnsi="Arial" w:cs="Arial"/>
                <w:sz w:val="20"/>
              </w:rPr>
            </w:pPr>
            <w:r>
              <w:rPr>
                <w:rFonts w:ascii="Arial" w:hAnsi="Arial" w:cs="Arial"/>
                <w:sz w:val="20"/>
              </w:rPr>
              <w:t>Learning Mentor – support World of Work</w:t>
            </w:r>
          </w:p>
        </w:tc>
        <w:tc>
          <w:tcPr>
            <w:tcW w:w="2232" w:type="dxa"/>
            <w:tcBorders>
              <w:bottom w:val="single" w:sz="4" w:space="0" w:color="auto"/>
            </w:tcBorders>
          </w:tcPr>
          <w:p w:rsidR="0092283D" w:rsidRDefault="0066438C" w:rsidP="00141C1C">
            <w:pPr>
              <w:rPr>
                <w:rFonts w:ascii="Arial" w:hAnsi="Arial" w:cs="Arial"/>
                <w:sz w:val="20"/>
              </w:rPr>
            </w:pPr>
            <w:r>
              <w:rPr>
                <w:rFonts w:ascii="Arial" w:hAnsi="Arial" w:cs="Arial"/>
                <w:sz w:val="20"/>
              </w:rPr>
              <w:t>As per objective 2.</w:t>
            </w:r>
          </w:p>
          <w:p w:rsidR="0066438C" w:rsidRDefault="0066438C" w:rsidP="00141C1C">
            <w:pPr>
              <w:rPr>
                <w:rFonts w:ascii="Arial" w:hAnsi="Arial" w:cs="Arial"/>
                <w:sz w:val="20"/>
              </w:rPr>
            </w:pPr>
          </w:p>
          <w:p w:rsidR="0066438C" w:rsidRDefault="0066438C" w:rsidP="00141C1C">
            <w:pPr>
              <w:rPr>
                <w:rFonts w:ascii="Arial" w:hAnsi="Arial" w:cs="Arial"/>
                <w:sz w:val="20"/>
              </w:rPr>
            </w:pPr>
          </w:p>
          <w:p w:rsidR="0066438C" w:rsidRDefault="0066438C" w:rsidP="00141C1C">
            <w:pPr>
              <w:rPr>
                <w:rFonts w:ascii="Arial" w:hAnsi="Arial" w:cs="Arial"/>
                <w:sz w:val="20"/>
              </w:rPr>
            </w:pPr>
          </w:p>
          <w:p w:rsidR="0066438C" w:rsidRDefault="0066438C" w:rsidP="00141C1C">
            <w:pPr>
              <w:rPr>
                <w:rFonts w:ascii="Arial" w:hAnsi="Arial" w:cs="Arial"/>
                <w:sz w:val="20"/>
              </w:rPr>
            </w:pPr>
          </w:p>
          <w:p w:rsidR="0066438C" w:rsidRDefault="0066438C" w:rsidP="00141C1C">
            <w:pPr>
              <w:rPr>
                <w:rFonts w:ascii="Arial" w:hAnsi="Arial" w:cs="Arial"/>
                <w:sz w:val="20"/>
              </w:rPr>
            </w:pPr>
          </w:p>
          <w:p w:rsidR="0066438C" w:rsidRDefault="0066438C" w:rsidP="00141C1C">
            <w:pPr>
              <w:rPr>
                <w:rFonts w:ascii="Arial" w:hAnsi="Arial" w:cs="Arial"/>
                <w:sz w:val="20"/>
              </w:rPr>
            </w:pPr>
          </w:p>
          <w:p w:rsidR="0066438C" w:rsidRDefault="0066438C" w:rsidP="00141C1C">
            <w:pPr>
              <w:rPr>
                <w:rFonts w:ascii="Arial" w:hAnsi="Arial" w:cs="Arial"/>
                <w:sz w:val="20"/>
              </w:rPr>
            </w:pPr>
          </w:p>
          <w:p w:rsidR="0066438C" w:rsidRPr="0066438C" w:rsidRDefault="0066438C" w:rsidP="00141C1C">
            <w:pPr>
              <w:rPr>
                <w:rFonts w:ascii="Arial" w:hAnsi="Arial" w:cs="Arial"/>
                <w:sz w:val="20"/>
              </w:rPr>
            </w:pPr>
            <w:r>
              <w:rPr>
                <w:rFonts w:ascii="Arial" w:hAnsi="Arial" w:cs="Arial"/>
                <w:sz w:val="20"/>
              </w:rPr>
              <w:t>Projects to be funded from existing curriculum allocated budgets or fund raising.</w:t>
            </w:r>
          </w:p>
        </w:tc>
        <w:tc>
          <w:tcPr>
            <w:tcW w:w="2233" w:type="dxa"/>
            <w:tcBorders>
              <w:bottom w:val="single" w:sz="4" w:space="0" w:color="auto"/>
            </w:tcBorders>
          </w:tcPr>
          <w:p w:rsidR="0092283D" w:rsidRPr="003B72EB" w:rsidRDefault="0092283D" w:rsidP="00141C1C">
            <w:pPr>
              <w:rPr>
                <w:rFonts w:ascii="Arial" w:hAnsi="Arial" w:cs="Arial"/>
                <w:b/>
                <w:color w:val="0070C0"/>
                <w:sz w:val="20"/>
              </w:rPr>
            </w:pPr>
          </w:p>
        </w:tc>
      </w:tr>
      <w:tr w:rsidR="00141C1C" w:rsidRPr="00C274B0" w:rsidTr="00141C1C">
        <w:trPr>
          <w:trHeight w:val="3810"/>
        </w:trPr>
        <w:tc>
          <w:tcPr>
            <w:tcW w:w="6658" w:type="dxa"/>
            <w:gridSpan w:val="2"/>
            <w:tcBorders>
              <w:top w:val="single" w:sz="4" w:space="0" w:color="auto"/>
              <w:bottom w:val="single" w:sz="4" w:space="0" w:color="auto"/>
            </w:tcBorders>
          </w:tcPr>
          <w:p w:rsidR="00141C1C" w:rsidRPr="00826B6B" w:rsidRDefault="00141C1C" w:rsidP="00141C1C">
            <w:pPr>
              <w:rPr>
                <w:rFonts w:ascii="Arial" w:hAnsi="Arial" w:cs="Arial"/>
                <w:sz w:val="20"/>
                <w:szCs w:val="20"/>
              </w:rPr>
            </w:pPr>
            <w:r w:rsidRPr="0092283D">
              <w:rPr>
                <w:rFonts w:ascii="Arial" w:hAnsi="Arial" w:cs="Arial"/>
                <w:b/>
                <w:sz w:val="20"/>
                <w:szCs w:val="20"/>
              </w:rPr>
              <w:t xml:space="preserve">Health and Wellbeing </w:t>
            </w:r>
            <w:r w:rsidRPr="00826B6B">
              <w:rPr>
                <w:rFonts w:ascii="Arial" w:hAnsi="Arial" w:cs="Arial"/>
                <w:sz w:val="20"/>
                <w:szCs w:val="20"/>
              </w:rPr>
              <w:t>– Additional Sports Premium Funding</w:t>
            </w:r>
          </w:p>
          <w:p w:rsidR="00141C1C" w:rsidRDefault="00141C1C" w:rsidP="00141C1C">
            <w:pPr>
              <w:rPr>
                <w:rFonts w:ascii="Arial" w:hAnsi="Arial" w:cs="Arial"/>
                <w:sz w:val="20"/>
                <w:szCs w:val="20"/>
              </w:rPr>
            </w:pPr>
            <w:r w:rsidRPr="00826B6B">
              <w:rPr>
                <w:rFonts w:ascii="Arial" w:hAnsi="Arial" w:cs="Arial"/>
                <w:sz w:val="20"/>
                <w:szCs w:val="20"/>
              </w:rPr>
              <w:t xml:space="preserve">All adults to prioritise children’s personal physical fitness and wellbeing so that they are more active and fitter: develop coordination, </w:t>
            </w:r>
            <w:r>
              <w:rPr>
                <w:rFonts w:ascii="Arial" w:hAnsi="Arial" w:cs="Arial"/>
                <w:sz w:val="20"/>
                <w:szCs w:val="20"/>
              </w:rPr>
              <w:t xml:space="preserve">  </w:t>
            </w:r>
            <w:r w:rsidRPr="00826B6B">
              <w:rPr>
                <w:rFonts w:ascii="Arial" w:hAnsi="Arial" w:cs="Arial"/>
                <w:sz w:val="20"/>
                <w:szCs w:val="20"/>
              </w:rPr>
              <w:t xml:space="preserve">speed, agility and balance within active play and PE. </w:t>
            </w:r>
            <w:r>
              <w:rPr>
                <w:rFonts w:ascii="Arial" w:hAnsi="Arial" w:cs="Arial"/>
                <w:sz w:val="20"/>
                <w:szCs w:val="20"/>
              </w:rPr>
              <w:t xml:space="preserve"> Class tracking. </w:t>
            </w:r>
          </w:p>
          <w:p w:rsidR="00141C1C" w:rsidRPr="00826B6B" w:rsidRDefault="00141C1C" w:rsidP="00141C1C">
            <w:pPr>
              <w:rPr>
                <w:rFonts w:ascii="Arial" w:hAnsi="Arial" w:cs="Arial"/>
                <w:sz w:val="20"/>
                <w:szCs w:val="20"/>
              </w:rPr>
            </w:pPr>
            <w:r w:rsidRPr="00826B6B">
              <w:rPr>
                <w:rFonts w:ascii="Arial" w:hAnsi="Arial" w:cs="Arial"/>
                <w:sz w:val="20"/>
                <w:szCs w:val="20"/>
              </w:rPr>
              <w:t xml:space="preserve">Support staff allocated classes/ break time responsibilities. </w:t>
            </w:r>
          </w:p>
          <w:p w:rsidR="00141C1C" w:rsidRPr="0092283D" w:rsidRDefault="00141C1C" w:rsidP="00141C1C">
            <w:pPr>
              <w:numPr>
                <w:ilvl w:val="0"/>
                <w:numId w:val="6"/>
              </w:numPr>
              <w:rPr>
                <w:rFonts w:ascii="Arial" w:hAnsi="Arial" w:cs="Arial"/>
                <w:b/>
                <w:sz w:val="20"/>
                <w:szCs w:val="20"/>
              </w:rPr>
            </w:pPr>
            <w:r>
              <w:rPr>
                <w:rFonts w:ascii="Arial" w:hAnsi="Arial" w:cs="Arial"/>
                <w:b/>
                <w:sz w:val="20"/>
                <w:szCs w:val="20"/>
              </w:rPr>
              <w:t>Teachers d</w:t>
            </w:r>
            <w:r w:rsidRPr="0092283D">
              <w:rPr>
                <w:rFonts w:ascii="Arial" w:hAnsi="Arial" w:cs="Arial"/>
                <w:b/>
                <w:sz w:val="20"/>
                <w:szCs w:val="20"/>
              </w:rPr>
              <w:t xml:space="preserve">evelop the role of children as Monitors in class, Volunteers around school </w:t>
            </w:r>
            <w:r w:rsidRPr="00826B6B">
              <w:rPr>
                <w:rFonts w:ascii="Arial" w:hAnsi="Arial" w:cs="Arial"/>
                <w:sz w:val="20"/>
                <w:szCs w:val="20"/>
              </w:rPr>
              <w:t xml:space="preserve">i.e. Digital leaders and Young Sports Leaders in the playground so that they can use initiative. </w:t>
            </w:r>
            <w:proofErr w:type="spellStart"/>
            <w:r w:rsidRPr="00826B6B">
              <w:rPr>
                <w:rFonts w:ascii="Arial" w:hAnsi="Arial" w:cs="Arial"/>
                <w:sz w:val="20"/>
                <w:szCs w:val="20"/>
              </w:rPr>
              <w:t>Ambassaors</w:t>
            </w:r>
            <w:proofErr w:type="spellEnd"/>
            <w:r w:rsidRPr="00826B6B">
              <w:rPr>
                <w:rFonts w:ascii="Arial" w:hAnsi="Arial" w:cs="Arial"/>
                <w:sz w:val="20"/>
                <w:szCs w:val="20"/>
              </w:rPr>
              <w:t xml:space="preserve"> Beyond School. RRS.</w:t>
            </w:r>
          </w:p>
          <w:p w:rsidR="00141C1C" w:rsidRPr="0092283D" w:rsidRDefault="00141C1C" w:rsidP="00141C1C">
            <w:pPr>
              <w:rPr>
                <w:rFonts w:ascii="Arial" w:hAnsi="Arial" w:cs="Arial"/>
                <w:b/>
                <w:sz w:val="20"/>
                <w:szCs w:val="20"/>
              </w:rPr>
            </w:pPr>
          </w:p>
          <w:p w:rsidR="00141C1C" w:rsidRPr="0066438C" w:rsidRDefault="00141C1C" w:rsidP="00141C1C">
            <w:pPr>
              <w:numPr>
                <w:ilvl w:val="0"/>
                <w:numId w:val="6"/>
              </w:numPr>
              <w:rPr>
                <w:rFonts w:ascii="Arial" w:hAnsi="Arial" w:cs="Arial"/>
                <w:sz w:val="20"/>
                <w:szCs w:val="20"/>
              </w:rPr>
            </w:pPr>
            <w:r>
              <w:rPr>
                <w:rFonts w:ascii="Arial" w:hAnsi="Arial" w:cs="Arial"/>
                <w:b/>
                <w:sz w:val="20"/>
                <w:szCs w:val="20"/>
              </w:rPr>
              <w:t>Adults d</w:t>
            </w:r>
            <w:r w:rsidRPr="0092283D">
              <w:rPr>
                <w:rFonts w:ascii="Arial" w:hAnsi="Arial" w:cs="Arial"/>
                <w:b/>
                <w:sz w:val="20"/>
                <w:szCs w:val="20"/>
              </w:rPr>
              <w:t>eepen children’s understanding of UNCRC Articles assemblies &amp; ‘Golden Charter</w:t>
            </w:r>
            <w:r>
              <w:rPr>
                <w:rFonts w:ascii="Arial" w:hAnsi="Arial" w:cs="Arial"/>
                <w:b/>
                <w:sz w:val="20"/>
                <w:szCs w:val="20"/>
              </w:rPr>
              <w:t xml:space="preserve">. ’ </w:t>
            </w:r>
            <w:r w:rsidRPr="00826B6B">
              <w:rPr>
                <w:rFonts w:ascii="Arial" w:hAnsi="Arial" w:cs="Arial"/>
                <w:sz w:val="20"/>
                <w:szCs w:val="20"/>
              </w:rPr>
              <w:t>Maintain rights respecting language and behaviour across the school,</w:t>
            </w:r>
            <w:r>
              <w:rPr>
                <w:rFonts w:ascii="Arial" w:hAnsi="Arial" w:cs="Arial"/>
                <w:sz w:val="20"/>
                <w:szCs w:val="20"/>
              </w:rPr>
              <w:t xml:space="preserve"> </w:t>
            </w:r>
            <w:r w:rsidRPr="00826B6B">
              <w:rPr>
                <w:rFonts w:ascii="Arial" w:hAnsi="Arial" w:cs="Arial"/>
                <w:sz w:val="20"/>
                <w:szCs w:val="20"/>
              </w:rPr>
              <w:t xml:space="preserve">promote community cohesion, knowledge and understanding of world affaires </w:t>
            </w:r>
          </w:p>
        </w:tc>
        <w:tc>
          <w:tcPr>
            <w:tcW w:w="2232" w:type="dxa"/>
            <w:tcBorders>
              <w:top w:val="single" w:sz="4" w:space="0" w:color="auto"/>
              <w:bottom w:val="single" w:sz="4" w:space="0" w:color="auto"/>
            </w:tcBorders>
          </w:tcPr>
          <w:p w:rsidR="00141C1C" w:rsidRPr="0066438C" w:rsidRDefault="00141C1C" w:rsidP="00141C1C">
            <w:pPr>
              <w:rPr>
                <w:rFonts w:ascii="Arial" w:hAnsi="Arial" w:cs="Arial"/>
                <w:sz w:val="20"/>
              </w:rPr>
            </w:pPr>
            <w:r w:rsidRPr="0066438C">
              <w:rPr>
                <w:rFonts w:ascii="Arial" w:hAnsi="Arial" w:cs="Arial"/>
                <w:sz w:val="20"/>
              </w:rPr>
              <w:t>Autumn Term</w:t>
            </w:r>
          </w:p>
          <w:p w:rsidR="00141C1C" w:rsidRPr="0066438C" w:rsidRDefault="00141C1C" w:rsidP="00141C1C">
            <w:pPr>
              <w:rPr>
                <w:rFonts w:ascii="Arial" w:hAnsi="Arial" w:cs="Arial"/>
                <w:sz w:val="20"/>
              </w:rPr>
            </w:pPr>
            <w:r w:rsidRPr="0066438C">
              <w:rPr>
                <w:rFonts w:ascii="Arial" w:hAnsi="Arial" w:cs="Arial"/>
                <w:sz w:val="20"/>
              </w:rPr>
              <w:t>Support Staff INSET</w:t>
            </w:r>
          </w:p>
        </w:tc>
        <w:tc>
          <w:tcPr>
            <w:tcW w:w="2233" w:type="dxa"/>
            <w:tcBorders>
              <w:top w:val="single" w:sz="4" w:space="0" w:color="auto"/>
              <w:bottom w:val="single" w:sz="4" w:space="0" w:color="auto"/>
            </w:tcBorders>
          </w:tcPr>
          <w:p w:rsidR="0066438C" w:rsidRPr="0066438C" w:rsidRDefault="00141C1C" w:rsidP="00141C1C">
            <w:pPr>
              <w:rPr>
                <w:rFonts w:ascii="Arial" w:hAnsi="Arial" w:cs="Arial"/>
                <w:sz w:val="20"/>
              </w:rPr>
            </w:pPr>
            <w:r w:rsidRPr="0066438C">
              <w:rPr>
                <w:rFonts w:ascii="Arial" w:hAnsi="Arial" w:cs="Arial"/>
                <w:sz w:val="20"/>
              </w:rPr>
              <w:t xml:space="preserve">HT </w:t>
            </w:r>
            <w:r w:rsidR="0066438C" w:rsidRPr="0066438C">
              <w:rPr>
                <w:rFonts w:ascii="Arial" w:hAnsi="Arial" w:cs="Arial"/>
                <w:sz w:val="20"/>
              </w:rPr>
              <w:t>Judy Coles</w:t>
            </w:r>
          </w:p>
          <w:p w:rsidR="00141C1C" w:rsidRPr="0066438C" w:rsidRDefault="00141C1C" w:rsidP="00141C1C">
            <w:pPr>
              <w:rPr>
                <w:rFonts w:ascii="Arial" w:hAnsi="Arial" w:cs="Arial"/>
                <w:sz w:val="20"/>
              </w:rPr>
            </w:pPr>
            <w:r w:rsidRPr="0066438C">
              <w:rPr>
                <w:rFonts w:ascii="Arial" w:hAnsi="Arial" w:cs="Arial"/>
                <w:sz w:val="20"/>
              </w:rPr>
              <w:t>PE/ Sports training focus for staff</w:t>
            </w:r>
          </w:p>
          <w:p w:rsidR="00141C1C" w:rsidRPr="0066438C" w:rsidRDefault="00141C1C" w:rsidP="00141C1C">
            <w:pPr>
              <w:rPr>
                <w:rFonts w:ascii="Arial" w:hAnsi="Arial" w:cs="Arial"/>
                <w:sz w:val="20"/>
              </w:rPr>
            </w:pPr>
          </w:p>
          <w:p w:rsidR="00141C1C" w:rsidRPr="0066438C" w:rsidRDefault="00141C1C" w:rsidP="00141C1C">
            <w:pPr>
              <w:rPr>
                <w:rFonts w:ascii="Arial" w:hAnsi="Arial" w:cs="Arial"/>
                <w:sz w:val="20"/>
              </w:rPr>
            </w:pPr>
          </w:p>
          <w:p w:rsidR="00141C1C" w:rsidRPr="0066438C" w:rsidRDefault="00141C1C" w:rsidP="00141C1C">
            <w:pPr>
              <w:rPr>
                <w:rFonts w:ascii="Arial" w:hAnsi="Arial" w:cs="Arial"/>
                <w:sz w:val="20"/>
              </w:rPr>
            </w:pPr>
          </w:p>
          <w:p w:rsidR="00141C1C" w:rsidRPr="0066438C" w:rsidRDefault="00141C1C" w:rsidP="00141C1C">
            <w:pPr>
              <w:rPr>
                <w:rFonts w:ascii="Arial" w:hAnsi="Arial" w:cs="Arial"/>
                <w:sz w:val="20"/>
              </w:rPr>
            </w:pPr>
          </w:p>
          <w:p w:rsidR="00141C1C" w:rsidRPr="0066438C" w:rsidRDefault="00141C1C" w:rsidP="00141C1C">
            <w:pPr>
              <w:rPr>
                <w:rFonts w:ascii="Arial" w:hAnsi="Arial" w:cs="Arial"/>
                <w:sz w:val="20"/>
              </w:rPr>
            </w:pPr>
          </w:p>
          <w:p w:rsidR="00141C1C" w:rsidRPr="0066438C" w:rsidRDefault="00141C1C" w:rsidP="00141C1C">
            <w:pPr>
              <w:rPr>
                <w:rFonts w:ascii="Arial" w:hAnsi="Arial" w:cs="Arial"/>
                <w:sz w:val="20"/>
              </w:rPr>
            </w:pPr>
          </w:p>
          <w:p w:rsidR="00141C1C" w:rsidRPr="0066438C" w:rsidRDefault="00141C1C" w:rsidP="00141C1C">
            <w:pPr>
              <w:rPr>
                <w:rFonts w:ascii="Arial" w:hAnsi="Arial" w:cs="Arial"/>
                <w:sz w:val="20"/>
              </w:rPr>
            </w:pPr>
          </w:p>
          <w:p w:rsidR="00141C1C" w:rsidRPr="0066438C" w:rsidRDefault="00141C1C" w:rsidP="00141C1C">
            <w:pPr>
              <w:rPr>
                <w:rFonts w:ascii="Arial" w:hAnsi="Arial" w:cs="Arial"/>
                <w:sz w:val="20"/>
              </w:rPr>
            </w:pPr>
            <w:r w:rsidRPr="0066438C">
              <w:rPr>
                <w:rFonts w:ascii="Arial" w:hAnsi="Arial" w:cs="Arial"/>
                <w:sz w:val="20"/>
              </w:rPr>
              <w:t>RRS – Fiona Lowther</w:t>
            </w:r>
          </w:p>
          <w:p w:rsidR="00141C1C" w:rsidRPr="0066438C" w:rsidRDefault="00141C1C" w:rsidP="00141C1C">
            <w:pPr>
              <w:rPr>
                <w:rFonts w:ascii="Arial" w:hAnsi="Arial" w:cs="Arial"/>
                <w:sz w:val="20"/>
              </w:rPr>
            </w:pPr>
          </w:p>
        </w:tc>
        <w:tc>
          <w:tcPr>
            <w:tcW w:w="2232" w:type="dxa"/>
            <w:tcBorders>
              <w:top w:val="single" w:sz="4" w:space="0" w:color="auto"/>
              <w:bottom w:val="single" w:sz="4" w:space="0" w:color="auto"/>
            </w:tcBorders>
          </w:tcPr>
          <w:p w:rsidR="00141C1C" w:rsidRPr="0066438C" w:rsidRDefault="00141C1C" w:rsidP="00141C1C">
            <w:pPr>
              <w:rPr>
                <w:rFonts w:ascii="Arial" w:hAnsi="Arial" w:cs="Arial"/>
                <w:sz w:val="16"/>
                <w:szCs w:val="16"/>
              </w:rPr>
            </w:pPr>
            <w:r w:rsidRPr="0066438C">
              <w:rPr>
                <w:rFonts w:ascii="Arial" w:hAnsi="Arial" w:cs="Arial"/>
                <w:sz w:val="16"/>
                <w:szCs w:val="16"/>
              </w:rPr>
              <w:t>School is committed to using Pupil Premium Funding and Sports Premium Funding to target resources and strategies which build on existing frameworks but also introduce new elements to inspire and track personal improvements.</w:t>
            </w:r>
          </w:p>
          <w:p w:rsidR="00141C1C" w:rsidRPr="0066438C" w:rsidRDefault="00141C1C" w:rsidP="00141C1C">
            <w:pPr>
              <w:rPr>
                <w:rFonts w:ascii="Arial" w:hAnsi="Arial" w:cs="Arial"/>
                <w:sz w:val="16"/>
                <w:szCs w:val="16"/>
              </w:rPr>
            </w:pPr>
          </w:p>
          <w:p w:rsidR="00141C1C" w:rsidRPr="0066438C" w:rsidRDefault="00141C1C" w:rsidP="00141C1C">
            <w:pPr>
              <w:rPr>
                <w:rFonts w:ascii="Arial" w:hAnsi="Arial" w:cs="Arial"/>
                <w:sz w:val="16"/>
                <w:szCs w:val="16"/>
              </w:rPr>
            </w:pPr>
            <w:r w:rsidRPr="0066438C">
              <w:rPr>
                <w:rFonts w:ascii="Arial" w:hAnsi="Arial" w:cs="Arial"/>
                <w:sz w:val="16"/>
                <w:szCs w:val="16"/>
              </w:rPr>
              <w:t xml:space="preserve">Support Staff INSET </w:t>
            </w:r>
          </w:p>
          <w:p w:rsidR="00141C1C" w:rsidRPr="0066438C" w:rsidRDefault="00141C1C" w:rsidP="00141C1C">
            <w:pPr>
              <w:rPr>
                <w:rFonts w:ascii="Arial" w:hAnsi="Arial" w:cs="Arial"/>
                <w:sz w:val="16"/>
                <w:szCs w:val="16"/>
              </w:rPr>
            </w:pPr>
            <w:r w:rsidRPr="0066438C">
              <w:rPr>
                <w:rFonts w:ascii="Arial" w:hAnsi="Arial" w:cs="Arial"/>
                <w:sz w:val="16"/>
                <w:szCs w:val="16"/>
              </w:rPr>
              <w:t>PDM Time £400</w:t>
            </w:r>
          </w:p>
        </w:tc>
        <w:tc>
          <w:tcPr>
            <w:tcW w:w="2233" w:type="dxa"/>
            <w:tcBorders>
              <w:top w:val="single" w:sz="4" w:space="0" w:color="auto"/>
              <w:bottom w:val="single" w:sz="4" w:space="0" w:color="auto"/>
            </w:tcBorders>
          </w:tcPr>
          <w:p w:rsidR="00141C1C" w:rsidRPr="003B72EB" w:rsidRDefault="00141C1C" w:rsidP="00141C1C">
            <w:pPr>
              <w:rPr>
                <w:rFonts w:ascii="Arial" w:hAnsi="Arial" w:cs="Arial"/>
                <w:b/>
                <w:color w:val="0070C0"/>
                <w:sz w:val="20"/>
              </w:rPr>
            </w:pPr>
          </w:p>
        </w:tc>
      </w:tr>
      <w:tr w:rsidR="00FC50E6" w:rsidRPr="00C274B0" w:rsidTr="0066438C">
        <w:trPr>
          <w:trHeight w:val="2259"/>
        </w:trPr>
        <w:tc>
          <w:tcPr>
            <w:tcW w:w="6658" w:type="dxa"/>
            <w:gridSpan w:val="2"/>
            <w:tcBorders>
              <w:top w:val="single" w:sz="4" w:space="0" w:color="auto"/>
            </w:tcBorders>
          </w:tcPr>
          <w:p w:rsidR="00FC50E6" w:rsidRPr="0092283D" w:rsidRDefault="00FC50E6" w:rsidP="00141C1C">
            <w:pPr>
              <w:rPr>
                <w:rFonts w:ascii="Arial" w:hAnsi="Arial" w:cs="Arial"/>
                <w:b/>
                <w:sz w:val="20"/>
                <w:szCs w:val="20"/>
              </w:rPr>
            </w:pPr>
            <w:r w:rsidRPr="0092283D">
              <w:rPr>
                <w:rFonts w:ascii="Arial" w:hAnsi="Arial" w:cs="Arial"/>
                <w:b/>
                <w:sz w:val="20"/>
                <w:szCs w:val="20"/>
              </w:rPr>
              <w:lastRenderedPageBreak/>
              <w:t>Safeguarding – Personal S</w:t>
            </w:r>
            <w:r>
              <w:rPr>
                <w:rFonts w:ascii="Arial" w:hAnsi="Arial" w:cs="Arial"/>
                <w:b/>
                <w:sz w:val="20"/>
                <w:szCs w:val="20"/>
              </w:rPr>
              <w:t>afety, E Safety &amp; Anti Bullying, Attendance</w:t>
            </w:r>
          </w:p>
          <w:p w:rsidR="00FC50E6" w:rsidRDefault="00FC50E6" w:rsidP="00141C1C">
            <w:pPr>
              <w:rPr>
                <w:rFonts w:ascii="Arial" w:hAnsi="Arial" w:cs="Arial"/>
                <w:sz w:val="20"/>
                <w:szCs w:val="20"/>
              </w:rPr>
            </w:pPr>
            <w:r w:rsidRPr="00826B6B">
              <w:rPr>
                <w:rFonts w:ascii="Arial" w:hAnsi="Arial" w:cs="Arial"/>
                <w:b/>
                <w:color w:val="2E74B5" w:themeColor="accent1" w:themeShade="BF"/>
                <w:sz w:val="20"/>
                <w:szCs w:val="20"/>
                <w:u w:val="single"/>
              </w:rPr>
              <w:t>Attendance Target 97%– Ofsted Governors and Leaders rigorous monitoring to reduce persistent absence particularly for SEN/D and vulnerable groups.</w:t>
            </w:r>
          </w:p>
          <w:p w:rsidR="00FC50E6" w:rsidRDefault="00FC50E6" w:rsidP="00141C1C">
            <w:pPr>
              <w:rPr>
                <w:rFonts w:ascii="Arial" w:hAnsi="Arial" w:cs="Arial"/>
                <w:b/>
                <w:color w:val="2E74B5" w:themeColor="accent1" w:themeShade="BF"/>
                <w:sz w:val="20"/>
                <w:szCs w:val="20"/>
                <w:u w:val="single"/>
              </w:rPr>
            </w:pPr>
            <w:r>
              <w:rPr>
                <w:rFonts w:ascii="Arial" w:hAnsi="Arial" w:cs="Arial"/>
                <w:sz w:val="20"/>
                <w:szCs w:val="20"/>
              </w:rPr>
              <w:t>Promoting expectation that all children will be in school every</w:t>
            </w:r>
            <w:r w:rsidR="001A193D">
              <w:rPr>
                <w:rFonts w:ascii="Arial" w:hAnsi="Arial" w:cs="Arial"/>
                <w:sz w:val="20"/>
                <w:szCs w:val="20"/>
              </w:rPr>
              <w:t xml:space="preserve"> </w:t>
            </w:r>
            <w:r>
              <w:rPr>
                <w:rFonts w:ascii="Arial" w:hAnsi="Arial" w:cs="Arial"/>
                <w:sz w:val="20"/>
                <w:szCs w:val="20"/>
              </w:rPr>
              <w:t>day on time except for exceptional circumstances related to illness, injury family circumstances.</w:t>
            </w:r>
            <w:r w:rsidRPr="00826B6B">
              <w:rPr>
                <w:rFonts w:ascii="Arial" w:hAnsi="Arial" w:cs="Arial"/>
                <w:b/>
                <w:color w:val="2E74B5" w:themeColor="accent1" w:themeShade="BF"/>
                <w:sz w:val="20"/>
                <w:szCs w:val="20"/>
                <w:u w:val="single"/>
              </w:rPr>
              <w:t xml:space="preserve"> </w:t>
            </w:r>
          </w:p>
          <w:p w:rsidR="001A193D" w:rsidRPr="001A193D" w:rsidRDefault="001A193D" w:rsidP="00141C1C">
            <w:pPr>
              <w:rPr>
                <w:rFonts w:ascii="Arial" w:hAnsi="Arial" w:cs="Arial"/>
                <w:color w:val="2E74B5" w:themeColor="accent1" w:themeShade="BF"/>
                <w:sz w:val="20"/>
                <w:szCs w:val="20"/>
              </w:rPr>
            </w:pPr>
            <w:r w:rsidRPr="001A193D">
              <w:rPr>
                <w:rFonts w:ascii="Arial" w:hAnsi="Arial" w:cs="Arial"/>
                <w:color w:val="2E74B5" w:themeColor="accent1" w:themeShade="BF"/>
                <w:sz w:val="20"/>
                <w:szCs w:val="20"/>
              </w:rPr>
              <w:t>AWA &amp; attendance officer working with families.</w:t>
            </w:r>
          </w:p>
          <w:p w:rsidR="00FC50E6" w:rsidRPr="0092283D" w:rsidRDefault="00FC50E6" w:rsidP="00141C1C">
            <w:pPr>
              <w:rPr>
                <w:rFonts w:ascii="Arial" w:hAnsi="Arial" w:cs="Arial"/>
                <w:b/>
                <w:sz w:val="20"/>
                <w:szCs w:val="20"/>
              </w:rPr>
            </w:pPr>
          </w:p>
          <w:p w:rsidR="00FC50E6" w:rsidRPr="00826B6B" w:rsidRDefault="00FC50E6" w:rsidP="00141C1C">
            <w:pPr>
              <w:rPr>
                <w:rFonts w:ascii="Arial" w:hAnsi="Arial" w:cs="Arial"/>
                <w:b/>
                <w:color w:val="2E74B5" w:themeColor="accent1" w:themeShade="BF"/>
                <w:sz w:val="20"/>
                <w:szCs w:val="20"/>
              </w:rPr>
            </w:pPr>
          </w:p>
          <w:p w:rsidR="00FC50E6" w:rsidRPr="0092283D" w:rsidRDefault="00FC50E6" w:rsidP="00141C1C">
            <w:pPr>
              <w:rPr>
                <w:rFonts w:ascii="Arial" w:hAnsi="Arial" w:cs="Arial"/>
                <w:sz w:val="20"/>
                <w:szCs w:val="20"/>
              </w:rPr>
            </w:pPr>
          </w:p>
        </w:tc>
        <w:tc>
          <w:tcPr>
            <w:tcW w:w="2232" w:type="dxa"/>
            <w:tcBorders>
              <w:top w:val="single" w:sz="4" w:space="0" w:color="auto"/>
            </w:tcBorders>
          </w:tcPr>
          <w:p w:rsidR="00FC50E6" w:rsidRPr="0066438C" w:rsidRDefault="001A193D" w:rsidP="00141C1C">
            <w:pPr>
              <w:rPr>
                <w:rFonts w:ascii="Arial" w:hAnsi="Arial" w:cs="Arial"/>
                <w:sz w:val="20"/>
              </w:rPr>
            </w:pPr>
            <w:r>
              <w:rPr>
                <w:rFonts w:ascii="Arial" w:hAnsi="Arial" w:cs="Arial"/>
                <w:sz w:val="20"/>
              </w:rPr>
              <w:t xml:space="preserve">Termly monitoring, analysis and reporting. </w:t>
            </w:r>
          </w:p>
        </w:tc>
        <w:tc>
          <w:tcPr>
            <w:tcW w:w="2233" w:type="dxa"/>
            <w:tcBorders>
              <w:top w:val="single" w:sz="4" w:space="0" w:color="auto"/>
            </w:tcBorders>
          </w:tcPr>
          <w:p w:rsidR="00FC50E6" w:rsidRPr="0066438C" w:rsidRDefault="0066438C" w:rsidP="00141C1C">
            <w:pPr>
              <w:rPr>
                <w:rFonts w:ascii="Arial" w:hAnsi="Arial" w:cs="Arial"/>
                <w:sz w:val="20"/>
              </w:rPr>
            </w:pPr>
            <w:r w:rsidRPr="0066438C">
              <w:rPr>
                <w:rFonts w:ascii="Arial" w:hAnsi="Arial" w:cs="Arial"/>
                <w:sz w:val="20"/>
              </w:rPr>
              <w:t>HT Judy Coles</w:t>
            </w:r>
          </w:p>
          <w:p w:rsidR="0066438C" w:rsidRPr="0066438C" w:rsidRDefault="0066438C" w:rsidP="00141C1C">
            <w:pPr>
              <w:rPr>
                <w:rFonts w:ascii="Arial" w:hAnsi="Arial" w:cs="Arial"/>
                <w:sz w:val="20"/>
              </w:rPr>
            </w:pPr>
            <w:r w:rsidRPr="0066438C">
              <w:rPr>
                <w:rFonts w:ascii="Arial" w:hAnsi="Arial" w:cs="Arial"/>
                <w:sz w:val="20"/>
              </w:rPr>
              <w:t xml:space="preserve">&amp; Admin Attendance </w:t>
            </w:r>
          </w:p>
          <w:p w:rsidR="0066438C" w:rsidRPr="0066438C" w:rsidRDefault="0066438C" w:rsidP="00141C1C">
            <w:pPr>
              <w:rPr>
                <w:rFonts w:ascii="Arial" w:hAnsi="Arial" w:cs="Arial"/>
                <w:sz w:val="20"/>
              </w:rPr>
            </w:pPr>
            <w:proofErr w:type="spellStart"/>
            <w:r w:rsidRPr="0066438C">
              <w:rPr>
                <w:rFonts w:ascii="Arial" w:hAnsi="Arial" w:cs="Arial"/>
                <w:sz w:val="20"/>
              </w:rPr>
              <w:t>Minara</w:t>
            </w:r>
            <w:proofErr w:type="spellEnd"/>
            <w:r w:rsidRPr="0066438C">
              <w:rPr>
                <w:rFonts w:ascii="Arial" w:hAnsi="Arial" w:cs="Arial"/>
                <w:sz w:val="20"/>
              </w:rPr>
              <w:t xml:space="preserve"> Begum</w:t>
            </w:r>
          </w:p>
        </w:tc>
        <w:tc>
          <w:tcPr>
            <w:tcW w:w="2232" w:type="dxa"/>
            <w:tcBorders>
              <w:top w:val="single" w:sz="4" w:space="0" w:color="auto"/>
            </w:tcBorders>
          </w:tcPr>
          <w:p w:rsidR="00FC50E6" w:rsidRPr="0066438C" w:rsidRDefault="0066438C" w:rsidP="00141C1C">
            <w:pPr>
              <w:rPr>
                <w:rFonts w:ascii="Arial" w:hAnsi="Arial" w:cs="Arial"/>
                <w:sz w:val="16"/>
                <w:szCs w:val="16"/>
              </w:rPr>
            </w:pPr>
            <w:r w:rsidRPr="0066438C">
              <w:rPr>
                <w:rFonts w:ascii="Arial" w:hAnsi="Arial" w:cs="Arial"/>
                <w:sz w:val="16"/>
                <w:szCs w:val="16"/>
              </w:rPr>
              <w:t>AWA SLA £5300</w:t>
            </w:r>
          </w:p>
          <w:p w:rsidR="0066438C" w:rsidRPr="0066438C" w:rsidRDefault="0066438C" w:rsidP="00141C1C">
            <w:pPr>
              <w:rPr>
                <w:rFonts w:ascii="Arial" w:hAnsi="Arial" w:cs="Arial"/>
                <w:sz w:val="16"/>
                <w:szCs w:val="16"/>
              </w:rPr>
            </w:pPr>
            <w:r w:rsidRPr="0066438C">
              <w:rPr>
                <w:rFonts w:ascii="Arial" w:hAnsi="Arial" w:cs="Arial"/>
                <w:sz w:val="16"/>
                <w:szCs w:val="16"/>
              </w:rPr>
              <w:t xml:space="preserve">Admin Attendance Officer </w:t>
            </w:r>
          </w:p>
          <w:p w:rsidR="0066438C" w:rsidRPr="0066438C" w:rsidRDefault="0066438C" w:rsidP="00141C1C">
            <w:pPr>
              <w:rPr>
                <w:rFonts w:ascii="Arial" w:hAnsi="Arial" w:cs="Arial"/>
                <w:sz w:val="16"/>
                <w:szCs w:val="16"/>
              </w:rPr>
            </w:pPr>
            <w:r w:rsidRPr="0066438C">
              <w:rPr>
                <w:rFonts w:ascii="Arial" w:hAnsi="Arial" w:cs="Arial"/>
                <w:sz w:val="16"/>
                <w:szCs w:val="16"/>
              </w:rPr>
              <w:t xml:space="preserve">2 days per week. </w:t>
            </w:r>
          </w:p>
        </w:tc>
        <w:tc>
          <w:tcPr>
            <w:tcW w:w="2233" w:type="dxa"/>
            <w:tcBorders>
              <w:top w:val="single" w:sz="4" w:space="0" w:color="auto"/>
            </w:tcBorders>
          </w:tcPr>
          <w:p w:rsidR="00FC50E6" w:rsidRPr="0066438C" w:rsidRDefault="00FC50E6" w:rsidP="00141C1C">
            <w:pPr>
              <w:rPr>
                <w:rFonts w:ascii="Arial" w:hAnsi="Arial" w:cs="Arial"/>
                <w:sz w:val="20"/>
              </w:rPr>
            </w:pPr>
          </w:p>
        </w:tc>
      </w:tr>
    </w:tbl>
    <w:p w:rsidR="006E2A4A" w:rsidRDefault="006E2A4A"/>
    <w:p w:rsidR="006E2A4A" w:rsidRDefault="006E2A4A">
      <w:pPr>
        <w:spacing w:after="160" w:line="259" w:lineRule="auto"/>
      </w:pPr>
      <w:r>
        <w:br w:type="page"/>
      </w:r>
    </w:p>
    <w:p w:rsidR="0092283D" w:rsidRDefault="0092283D"/>
    <w:p w:rsidR="0092283D" w:rsidRDefault="0092283D"/>
    <w:tbl>
      <w:tblPr>
        <w:tblpPr w:leftFromText="180" w:rightFromText="180" w:vertAnchor="text" w:horzAnchor="margin" w:tblpX="-318" w:tblpY="-329"/>
        <w:tblW w:w="155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08"/>
        <w:gridCol w:w="4508"/>
        <w:gridCol w:w="2268"/>
        <w:gridCol w:w="2268"/>
        <w:gridCol w:w="2268"/>
        <w:gridCol w:w="2268"/>
      </w:tblGrid>
      <w:tr w:rsidR="006E2A4A" w:rsidRPr="00A179B9" w:rsidTr="00477997">
        <w:trPr>
          <w:trHeight w:val="280"/>
        </w:trPr>
        <w:tc>
          <w:tcPr>
            <w:tcW w:w="15588" w:type="dxa"/>
            <w:gridSpan w:val="6"/>
          </w:tcPr>
          <w:p w:rsidR="006E2A4A" w:rsidRDefault="001B0E1A" w:rsidP="00477997">
            <w:pPr>
              <w:rPr>
                <w:rFonts w:ascii="Arial" w:hAnsi="Arial" w:cs="Arial"/>
                <w:b/>
              </w:rPr>
            </w:pPr>
            <w:r>
              <w:rPr>
                <w:rFonts w:ascii="Arial" w:hAnsi="Arial" w:cs="Arial"/>
                <w:b/>
              </w:rPr>
              <w:t>School Improvement Priorities  2017 – 2018   (Year 1 of 3)</w:t>
            </w:r>
          </w:p>
        </w:tc>
      </w:tr>
      <w:tr w:rsidR="006E2A4A" w:rsidRPr="00C274B0" w:rsidTr="00477997">
        <w:trPr>
          <w:trHeight w:val="575"/>
        </w:trPr>
        <w:tc>
          <w:tcPr>
            <w:tcW w:w="2008" w:type="dxa"/>
          </w:tcPr>
          <w:p w:rsidR="006E2A4A" w:rsidRPr="006E2A4A" w:rsidRDefault="006E2A4A" w:rsidP="00477997">
            <w:pPr>
              <w:rPr>
                <w:rFonts w:ascii="Arial" w:hAnsi="Arial" w:cs="Arial"/>
                <w:b/>
              </w:rPr>
            </w:pPr>
            <w:r w:rsidRPr="006E2A4A">
              <w:rPr>
                <w:rFonts w:ascii="Arial" w:hAnsi="Arial" w:cs="Arial"/>
                <w:b/>
              </w:rPr>
              <w:t>Objective 4</w:t>
            </w:r>
            <w:r w:rsidRPr="006E2A4A">
              <w:rPr>
                <w:rFonts w:ascii="Arial" w:hAnsi="Arial" w:cs="Arial"/>
                <w:b/>
                <w:color w:val="0070C0"/>
                <w:sz w:val="20"/>
              </w:rPr>
              <w:t xml:space="preserve"> </w:t>
            </w:r>
            <w:r w:rsidRPr="006E2A4A">
              <w:rPr>
                <w:rFonts w:ascii="Arial" w:hAnsi="Arial" w:cs="Arial"/>
                <w:b/>
              </w:rPr>
              <w:t xml:space="preserve"> Effectiveness of Leadership &amp; Management</w:t>
            </w:r>
          </w:p>
          <w:p w:rsidR="006E2A4A" w:rsidRPr="00CE7325" w:rsidRDefault="006E2A4A" w:rsidP="00477997">
            <w:pPr>
              <w:rPr>
                <w:rFonts w:ascii="Arial" w:hAnsi="Arial" w:cs="Arial"/>
                <w:b/>
              </w:rPr>
            </w:pPr>
          </w:p>
        </w:tc>
        <w:tc>
          <w:tcPr>
            <w:tcW w:w="13580" w:type="dxa"/>
            <w:gridSpan w:val="5"/>
          </w:tcPr>
          <w:p w:rsidR="006E2A4A" w:rsidRDefault="006E2A4A" w:rsidP="00477997">
            <w:pPr>
              <w:rPr>
                <w:rFonts w:ascii="Arial" w:hAnsi="Arial" w:cs="Arial"/>
                <w:b/>
                <w:color w:val="0070C0"/>
                <w:sz w:val="20"/>
              </w:rPr>
            </w:pPr>
            <w:r w:rsidRPr="006E2A4A">
              <w:rPr>
                <w:rFonts w:ascii="Arial" w:hAnsi="Arial" w:cs="Arial"/>
                <w:b/>
                <w:color w:val="0070C0"/>
                <w:sz w:val="20"/>
              </w:rPr>
              <w:t>Building Capacity and Future School Leaders</w:t>
            </w:r>
          </w:p>
          <w:p w:rsidR="006E2A4A" w:rsidRPr="00F22DEA" w:rsidRDefault="006E2A4A" w:rsidP="00477997">
            <w:pPr>
              <w:numPr>
                <w:ilvl w:val="0"/>
                <w:numId w:val="4"/>
              </w:numPr>
              <w:rPr>
                <w:rFonts w:ascii="Arial" w:hAnsi="Arial" w:cs="Arial"/>
                <w:sz w:val="20"/>
              </w:rPr>
            </w:pPr>
            <w:r w:rsidRPr="00F22DEA">
              <w:rPr>
                <w:rFonts w:ascii="Arial" w:hAnsi="Arial" w:cs="Arial"/>
                <w:sz w:val="20"/>
              </w:rPr>
              <w:t xml:space="preserve">Develop future leaders of learning in middle and senior roles across the curriculum and phases to inspire expertise within, career development or progression and succession planning. </w:t>
            </w:r>
          </w:p>
          <w:p w:rsidR="006E2A4A" w:rsidRDefault="006E2A4A" w:rsidP="00477997">
            <w:pPr>
              <w:rPr>
                <w:rFonts w:ascii="Arial" w:hAnsi="Arial" w:cs="Arial"/>
                <w:b/>
                <w:color w:val="0070C0"/>
                <w:sz w:val="20"/>
              </w:rPr>
            </w:pPr>
          </w:p>
        </w:tc>
      </w:tr>
      <w:tr w:rsidR="006E2A4A" w:rsidRPr="00C274B0" w:rsidTr="00477997">
        <w:trPr>
          <w:trHeight w:val="575"/>
        </w:trPr>
        <w:tc>
          <w:tcPr>
            <w:tcW w:w="6516" w:type="dxa"/>
            <w:gridSpan w:val="2"/>
          </w:tcPr>
          <w:p w:rsidR="006E2A4A" w:rsidRPr="00F22DEA" w:rsidRDefault="006E2A4A" w:rsidP="00477997">
            <w:pPr>
              <w:rPr>
                <w:rFonts w:ascii="Arial" w:hAnsi="Arial" w:cs="Arial"/>
                <w:b/>
                <w:color w:val="2E74B5" w:themeColor="accent1" w:themeShade="BF"/>
                <w:sz w:val="20"/>
                <w:szCs w:val="20"/>
              </w:rPr>
            </w:pPr>
            <w:r w:rsidRPr="00F22DEA">
              <w:rPr>
                <w:rFonts w:ascii="Arial" w:hAnsi="Arial" w:cs="Arial"/>
                <w:b/>
                <w:color w:val="2E74B5" w:themeColor="accent1" w:themeShade="BF"/>
                <w:sz w:val="20"/>
              </w:rPr>
              <w:t>Action</w:t>
            </w:r>
            <w:r w:rsidRPr="00F22DEA">
              <w:rPr>
                <w:rFonts w:ascii="Arial" w:hAnsi="Arial" w:cs="Arial"/>
                <w:b/>
                <w:color w:val="2E74B5" w:themeColor="accent1" w:themeShade="BF"/>
                <w:sz w:val="20"/>
                <w:szCs w:val="20"/>
              </w:rPr>
              <w:t xml:space="preserve"> </w:t>
            </w:r>
            <w:r w:rsidR="00F22DEA" w:rsidRPr="00F22DEA">
              <w:rPr>
                <w:rFonts w:ascii="Arial" w:hAnsi="Arial" w:cs="Arial"/>
                <w:b/>
                <w:color w:val="2E74B5" w:themeColor="accent1" w:themeShade="BF"/>
                <w:sz w:val="20"/>
                <w:szCs w:val="20"/>
              </w:rPr>
              <w:t xml:space="preserve">&amp; Rationale </w:t>
            </w:r>
          </w:p>
          <w:p w:rsidR="006E2A4A" w:rsidRPr="006E2A4A" w:rsidRDefault="006E2A4A" w:rsidP="00477997">
            <w:pPr>
              <w:rPr>
                <w:rFonts w:ascii="Arial" w:hAnsi="Arial" w:cs="Arial"/>
                <w:b/>
                <w:color w:val="0070C0"/>
                <w:sz w:val="20"/>
              </w:rPr>
            </w:pPr>
          </w:p>
        </w:tc>
        <w:tc>
          <w:tcPr>
            <w:tcW w:w="2268" w:type="dxa"/>
          </w:tcPr>
          <w:p w:rsidR="006E2A4A" w:rsidRPr="003B72EB" w:rsidRDefault="006E2A4A" w:rsidP="00477997">
            <w:pPr>
              <w:rPr>
                <w:rFonts w:ascii="Arial" w:hAnsi="Arial" w:cs="Arial"/>
                <w:b/>
                <w:color w:val="0070C0"/>
                <w:sz w:val="20"/>
              </w:rPr>
            </w:pPr>
            <w:r>
              <w:rPr>
                <w:rFonts w:ascii="Arial" w:hAnsi="Arial" w:cs="Arial"/>
                <w:b/>
                <w:color w:val="0070C0"/>
                <w:sz w:val="20"/>
              </w:rPr>
              <w:t>Time Scale</w:t>
            </w:r>
          </w:p>
        </w:tc>
        <w:tc>
          <w:tcPr>
            <w:tcW w:w="2268" w:type="dxa"/>
          </w:tcPr>
          <w:p w:rsidR="006E2A4A" w:rsidRPr="003B72EB" w:rsidRDefault="006E2A4A" w:rsidP="00477997">
            <w:pPr>
              <w:rPr>
                <w:rFonts w:ascii="Arial" w:hAnsi="Arial" w:cs="Arial"/>
                <w:b/>
                <w:color w:val="0070C0"/>
                <w:sz w:val="20"/>
              </w:rPr>
            </w:pPr>
            <w:r>
              <w:rPr>
                <w:rFonts w:ascii="Arial" w:hAnsi="Arial" w:cs="Arial"/>
                <w:b/>
                <w:color w:val="0070C0"/>
                <w:sz w:val="20"/>
              </w:rPr>
              <w:t>Person Responsible</w:t>
            </w:r>
          </w:p>
        </w:tc>
        <w:tc>
          <w:tcPr>
            <w:tcW w:w="2268" w:type="dxa"/>
          </w:tcPr>
          <w:p w:rsidR="006E2A4A" w:rsidRPr="003B72EB" w:rsidRDefault="006E2A4A" w:rsidP="00477997">
            <w:pPr>
              <w:rPr>
                <w:rFonts w:ascii="Arial" w:hAnsi="Arial" w:cs="Arial"/>
                <w:b/>
                <w:color w:val="0070C0"/>
                <w:sz w:val="20"/>
              </w:rPr>
            </w:pPr>
            <w:r>
              <w:rPr>
                <w:rFonts w:ascii="Arial" w:hAnsi="Arial" w:cs="Arial"/>
                <w:b/>
                <w:color w:val="0070C0"/>
                <w:sz w:val="20"/>
              </w:rPr>
              <w:t>Finance and Implications</w:t>
            </w:r>
          </w:p>
        </w:tc>
        <w:tc>
          <w:tcPr>
            <w:tcW w:w="2268" w:type="dxa"/>
          </w:tcPr>
          <w:p w:rsidR="006E2A4A" w:rsidRPr="003B72EB" w:rsidRDefault="006E2A4A" w:rsidP="00477997">
            <w:pPr>
              <w:rPr>
                <w:rFonts w:ascii="Arial" w:hAnsi="Arial" w:cs="Arial"/>
                <w:b/>
                <w:color w:val="0070C0"/>
                <w:sz w:val="20"/>
              </w:rPr>
            </w:pPr>
            <w:r>
              <w:rPr>
                <w:rFonts w:ascii="Arial" w:hAnsi="Arial" w:cs="Arial"/>
                <w:b/>
                <w:color w:val="0070C0"/>
                <w:sz w:val="20"/>
              </w:rPr>
              <w:t>Evaluation/ Next Steps</w:t>
            </w:r>
          </w:p>
        </w:tc>
      </w:tr>
      <w:tr w:rsidR="006E2A4A" w:rsidRPr="00C274B0" w:rsidTr="00477997">
        <w:trPr>
          <w:trHeight w:val="2984"/>
        </w:trPr>
        <w:tc>
          <w:tcPr>
            <w:tcW w:w="6516" w:type="dxa"/>
            <w:gridSpan w:val="2"/>
          </w:tcPr>
          <w:p w:rsidR="006E2A4A" w:rsidRDefault="006E2A4A" w:rsidP="00477997">
            <w:pPr>
              <w:pStyle w:val="ListParagraph"/>
              <w:numPr>
                <w:ilvl w:val="0"/>
                <w:numId w:val="4"/>
              </w:numPr>
              <w:rPr>
                <w:rFonts w:ascii="Arial" w:hAnsi="Arial" w:cs="Arial"/>
                <w:b/>
                <w:sz w:val="20"/>
                <w:szCs w:val="20"/>
              </w:rPr>
            </w:pPr>
            <w:r>
              <w:rPr>
                <w:rFonts w:ascii="Arial" w:hAnsi="Arial" w:cs="Arial"/>
                <w:b/>
                <w:sz w:val="20"/>
                <w:szCs w:val="20"/>
              </w:rPr>
              <w:t>Identify staff opportunities for Leadership and Management within Hague and across E1S Partnership through Appraisal Process.   Succession planning for English/ Maths and wider curriculum responsibilities.</w:t>
            </w:r>
          </w:p>
          <w:p w:rsidR="006E2A4A" w:rsidRDefault="006E2A4A" w:rsidP="00477997">
            <w:pPr>
              <w:pStyle w:val="ListParagraph"/>
              <w:numPr>
                <w:ilvl w:val="0"/>
                <w:numId w:val="4"/>
              </w:numPr>
              <w:rPr>
                <w:rFonts w:ascii="Arial" w:hAnsi="Arial" w:cs="Arial"/>
                <w:sz w:val="20"/>
                <w:szCs w:val="20"/>
              </w:rPr>
            </w:pPr>
            <w:r>
              <w:rPr>
                <w:rFonts w:ascii="Arial" w:hAnsi="Arial" w:cs="Arial"/>
                <w:sz w:val="20"/>
                <w:szCs w:val="20"/>
              </w:rPr>
              <w:t xml:space="preserve">Individuals develop expertise: subject, data analysis, action planning, ability to implement and drive </w:t>
            </w:r>
            <w:proofErr w:type="gramStart"/>
            <w:r>
              <w:rPr>
                <w:rFonts w:ascii="Arial" w:hAnsi="Arial" w:cs="Arial"/>
                <w:sz w:val="20"/>
                <w:szCs w:val="20"/>
              </w:rPr>
              <w:t>projects  monitor</w:t>
            </w:r>
            <w:proofErr w:type="gramEnd"/>
            <w:r>
              <w:rPr>
                <w:rFonts w:ascii="Arial" w:hAnsi="Arial" w:cs="Arial"/>
                <w:sz w:val="20"/>
                <w:szCs w:val="20"/>
              </w:rPr>
              <w:t>, observe and give feedback.</w:t>
            </w:r>
          </w:p>
          <w:p w:rsidR="006E2A4A" w:rsidRPr="00717058" w:rsidRDefault="006E2A4A" w:rsidP="00477997">
            <w:pPr>
              <w:pStyle w:val="ListParagraph"/>
              <w:numPr>
                <w:ilvl w:val="0"/>
                <w:numId w:val="4"/>
              </w:numPr>
              <w:rPr>
                <w:rFonts w:ascii="Arial" w:hAnsi="Arial" w:cs="Arial"/>
                <w:sz w:val="20"/>
                <w:szCs w:val="20"/>
              </w:rPr>
            </w:pPr>
            <w:r>
              <w:rPr>
                <w:rFonts w:ascii="Arial" w:hAnsi="Arial" w:cs="Arial"/>
                <w:sz w:val="20"/>
                <w:szCs w:val="20"/>
              </w:rPr>
              <w:t xml:space="preserve">Accountability communicating </w:t>
            </w:r>
            <w:r w:rsidRPr="00717058">
              <w:rPr>
                <w:rFonts w:ascii="Arial" w:hAnsi="Arial" w:cs="Arial"/>
                <w:sz w:val="20"/>
                <w:szCs w:val="20"/>
              </w:rPr>
              <w:t xml:space="preserve">impact </w:t>
            </w:r>
            <w:r>
              <w:rPr>
                <w:rFonts w:ascii="Arial" w:hAnsi="Arial" w:cs="Arial"/>
                <w:sz w:val="20"/>
                <w:szCs w:val="20"/>
              </w:rPr>
              <w:t xml:space="preserve">of TLR/ management time/ </w:t>
            </w:r>
            <w:r w:rsidRPr="00717058">
              <w:rPr>
                <w:rFonts w:ascii="Arial" w:hAnsi="Arial" w:cs="Arial"/>
                <w:sz w:val="20"/>
                <w:szCs w:val="20"/>
              </w:rPr>
              <w:t>action plans</w:t>
            </w:r>
            <w:r>
              <w:rPr>
                <w:rFonts w:ascii="Arial" w:hAnsi="Arial" w:cs="Arial"/>
                <w:sz w:val="20"/>
                <w:szCs w:val="20"/>
              </w:rPr>
              <w:t xml:space="preserve"> and funding</w:t>
            </w:r>
            <w:r w:rsidRPr="00717058">
              <w:rPr>
                <w:rFonts w:ascii="Arial" w:hAnsi="Arial" w:cs="Arial"/>
                <w:sz w:val="20"/>
                <w:szCs w:val="20"/>
              </w:rPr>
              <w:t xml:space="preserve">, </w:t>
            </w:r>
            <w:r>
              <w:rPr>
                <w:rFonts w:ascii="Arial" w:hAnsi="Arial" w:cs="Arial"/>
                <w:sz w:val="20"/>
                <w:szCs w:val="20"/>
              </w:rPr>
              <w:t xml:space="preserve">on </w:t>
            </w:r>
            <w:r w:rsidRPr="00717058">
              <w:rPr>
                <w:rFonts w:ascii="Arial" w:hAnsi="Arial" w:cs="Arial"/>
                <w:sz w:val="20"/>
                <w:szCs w:val="20"/>
              </w:rPr>
              <w:t>standards and progress</w:t>
            </w:r>
            <w:r>
              <w:rPr>
                <w:rFonts w:ascii="Arial" w:hAnsi="Arial" w:cs="Arial"/>
                <w:sz w:val="20"/>
                <w:szCs w:val="20"/>
              </w:rPr>
              <w:t xml:space="preserve"> across the school</w:t>
            </w:r>
            <w:r w:rsidRPr="00717058">
              <w:rPr>
                <w:rFonts w:ascii="Arial" w:hAnsi="Arial" w:cs="Arial"/>
                <w:sz w:val="20"/>
                <w:szCs w:val="20"/>
              </w:rPr>
              <w:t xml:space="preserve"> to governors.</w:t>
            </w:r>
          </w:p>
          <w:p w:rsidR="006E2A4A" w:rsidRPr="00717058" w:rsidRDefault="006E2A4A" w:rsidP="00477997">
            <w:pPr>
              <w:pStyle w:val="ListParagraph"/>
              <w:numPr>
                <w:ilvl w:val="0"/>
                <w:numId w:val="4"/>
              </w:numPr>
              <w:rPr>
                <w:rFonts w:ascii="Arial" w:hAnsi="Arial" w:cs="Arial"/>
                <w:sz w:val="20"/>
                <w:szCs w:val="20"/>
              </w:rPr>
            </w:pPr>
            <w:r w:rsidRPr="00717058">
              <w:rPr>
                <w:rFonts w:ascii="Arial" w:hAnsi="Arial" w:cs="Arial"/>
                <w:sz w:val="20"/>
                <w:szCs w:val="20"/>
              </w:rPr>
              <w:t xml:space="preserve">Work in partnership with Hague Leaders of Learning and the wider East 1 Schools Partnership </w:t>
            </w:r>
            <w:r>
              <w:rPr>
                <w:rFonts w:ascii="Arial" w:hAnsi="Arial" w:cs="Arial"/>
                <w:sz w:val="20"/>
                <w:szCs w:val="20"/>
              </w:rPr>
              <w:t>of school leaders to drive up standards and progress.</w:t>
            </w:r>
          </w:p>
          <w:p w:rsidR="006E2A4A" w:rsidRPr="00B339BE" w:rsidRDefault="006E2A4A" w:rsidP="00477997">
            <w:pPr>
              <w:pStyle w:val="ListParagraph"/>
              <w:ind w:left="360"/>
              <w:rPr>
                <w:rFonts w:ascii="Arial" w:hAnsi="Arial" w:cs="Arial"/>
                <w:b/>
                <w:sz w:val="20"/>
                <w:szCs w:val="20"/>
              </w:rPr>
            </w:pPr>
          </w:p>
        </w:tc>
        <w:tc>
          <w:tcPr>
            <w:tcW w:w="2268" w:type="dxa"/>
          </w:tcPr>
          <w:p w:rsidR="006E2A4A" w:rsidRPr="006E2A4A" w:rsidRDefault="006E2A4A" w:rsidP="00477997">
            <w:pPr>
              <w:rPr>
                <w:rFonts w:ascii="Arial" w:hAnsi="Arial" w:cs="Arial"/>
                <w:sz w:val="20"/>
              </w:rPr>
            </w:pPr>
          </w:p>
          <w:p w:rsidR="006E2A4A" w:rsidRPr="006E2A4A" w:rsidRDefault="006E2A4A" w:rsidP="00477997">
            <w:pPr>
              <w:rPr>
                <w:rFonts w:ascii="Arial" w:hAnsi="Arial" w:cs="Arial"/>
                <w:sz w:val="20"/>
              </w:rPr>
            </w:pPr>
            <w:r w:rsidRPr="006E2A4A">
              <w:rPr>
                <w:rFonts w:ascii="Arial" w:hAnsi="Arial" w:cs="Arial"/>
                <w:sz w:val="20"/>
              </w:rPr>
              <w:t xml:space="preserve">Staff are at different points </w:t>
            </w:r>
          </w:p>
        </w:tc>
        <w:tc>
          <w:tcPr>
            <w:tcW w:w="2268" w:type="dxa"/>
          </w:tcPr>
          <w:p w:rsidR="006E2A4A" w:rsidRPr="006E2A4A" w:rsidRDefault="006E2A4A" w:rsidP="00477997">
            <w:pPr>
              <w:rPr>
                <w:rFonts w:ascii="Arial" w:hAnsi="Arial" w:cs="Arial"/>
                <w:sz w:val="20"/>
              </w:rPr>
            </w:pPr>
          </w:p>
          <w:p w:rsidR="006E2A4A" w:rsidRPr="006E2A4A" w:rsidRDefault="006E2A4A" w:rsidP="00477997">
            <w:pPr>
              <w:rPr>
                <w:rFonts w:ascii="Arial" w:hAnsi="Arial" w:cs="Arial"/>
                <w:sz w:val="20"/>
              </w:rPr>
            </w:pPr>
            <w:r w:rsidRPr="006E2A4A">
              <w:rPr>
                <w:rFonts w:ascii="Arial" w:hAnsi="Arial" w:cs="Arial"/>
                <w:sz w:val="20"/>
              </w:rPr>
              <w:t>HT Judy Coles oversee Appraisal Process</w:t>
            </w:r>
          </w:p>
        </w:tc>
        <w:tc>
          <w:tcPr>
            <w:tcW w:w="2268" w:type="dxa"/>
          </w:tcPr>
          <w:p w:rsidR="006E2A4A" w:rsidRPr="006E2A4A" w:rsidRDefault="006E2A4A" w:rsidP="00477997">
            <w:pPr>
              <w:rPr>
                <w:rFonts w:ascii="Arial" w:hAnsi="Arial" w:cs="Arial"/>
                <w:sz w:val="20"/>
              </w:rPr>
            </w:pPr>
          </w:p>
          <w:p w:rsidR="006E2A4A" w:rsidRPr="006E2A4A" w:rsidRDefault="006E2A4A" w:rsidP="00477997">
            <w:pPr>
              <w:rPr>
                <w:rFonts w:ascii="Arial" w:hAnsi="Arial" w:cs="Arial"/>
                <w:sz w:val="20"/>
              </w:rPr>
            </w:pPr>
            <w:r w:rsidRPr="006E2A4A">
              <w:rPr>
                <w:rFonts w:ascii="Arial" w:hAnsi="Arial" w:cs="Arial"/>
                <w:sz w:val="20"/>
              </w:rPr>
              <w:t xml:space="preserve">Training and agency cover costs to be considered over 2 years. </w:t>
            </w:r>
          </w:p>
        </w:tc>
        <w:tc>
          <w:tcPr>
            <w:tcW w:w="2268" w:type="dxa"/>
          </w:tcPr>
          <w:p w:rsidR="006E2A4A" w:rsidRPr="003B72EB" w:rsidRDefault="006E2A4A" w:rsidP="00477997">
            <w:pPr>
              <w:rPr>
                <w:rFonts w:ascii="Arial" w:hAnsi="Arial" w:cs="Arial"/>
                <w:b/>
                <w:color w:val="0070C0"/>
                <w:sz w:val="20"/>
              </w:rPr>
            </w:pPr>
          </w:p>
        </w:tc>
      </w:tr>
    </w:tbl>
    <w:p w:rsidR="0092283D" w:rsidRDefault="0092283D"/>
    <w:tbl>
      <w:tblPr>
        <w:tblpPr w:leftFromText="180" w:rightFromText="180" w:vertAnchor="text" w:horzAnchor="margin" w:tblpX="-318" w:tblpY="-329"/>
        <w:tblW w:w="155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08"/>
        <w:gridCol w:w="4508"/>
        <w:gridCol w:w="2268"/>
        <w:gridCol w:w="2268"/>
        <w:gridCol w:w="2268"/>
        <w:gridCol w:w="2268"/>
      </w:tblGrid>
      <w:tr w:rsidR="0092283D" w:rsidRPr="00A179B9" w:rsidTr="00826B6B">
        <w:trPr>
          <w:trHeight w:val="280"/>
        </w:trPr>
        <w:tc>
          <w:tcPr>
            <w:tcW w:w="15588" w:type="dxa"/>
            <w:gridSpan w:val="6"/>
          </w:tcPr>
          <w:p w:rsidR="0092283D" w:rsidRDefault="001B0E1A" w:rsidP="00477997">
            <w:pPr>
              <w:rPr>
                <w:rFonts w:ascii="Arial" w:hAnsi="Arial" w:cs="Arial"/>
                <w:b/>
              </w:rPr>
            </w:pPr>
            <w:r>
              <w:rPr>
                <w:rFonts w:ascii="Arial" w:hAnsi="Arial" w:cs="Arial"/>
                <w:b/>
              </w:rPr>
              <w:lastRenderedPageBreak/>
              <w:t>School Improvement Priorities  2017 – 2018   (Year 1 of 3)</w:t>
            </w:r>
          </w:p>
        </w:tc>
      </w:tr>
      <w:tr w:rsidR="0092283D" w:rsidRPr="00C274B0" w:rsidTr="00826B6B">
        <w:trPr>
          <w:trHeight w:val="575"/>
        </w:trPr>
        <w:tc>
          <w:tcPr>
            <w:tcW w:w="2008" w:type="dxa"/>
          </w:tcPr>
          <w:p w:rsidR="001B0E1A" w:rsidRDefault="006E2A4A" w:rsidP="006E2A4A">
            <w:pPr>
              <w:rPr>
                <w:rFonts w:ascii="Arial" w:hAnsi="Arial" w:cs="Arial"/>
                <w:b/>
                <w:color w:val="0070C0"/>
                <w:sz w:val="20"/>
              </w:rPr>
            </w:pPr>
            <w:r>
              <w:rPr>
                <w:rFonts w:ascii="Arial" w:hAnsi="Arial" w:cs="Arial"/>
                <w:b/>
              </w:rPr>
              <w:t>Objective 5</w:t>
            </w:r>
          </w:p>
          <w:p w:rsidR="006E2A4A" w:rsidRPr="001B0E1A" w:rsidRDefault="001B0E1A" w:rsidP="006E2A4A">
            <w:pPr>
              <w:rPr>
                <w:rFonts w:ascii="Arial" w:hAnsi="Arial" w:cs="Arial"/>
                <w:b/>
              </w:rPr>
            </w:pPr>
            <w:r w:rsidRPr="001B0E1A">
              <w:rPr>
                <w:rFonts w:ascii="Arial" w:hAnsi="Arial" w:cs="Arial"/>
                <w:b/>
              </w:rPr>
              <w:t>School Premises and Resources</w:t>
            </w:r>
            <w:r w:rsidR="006E2A4A" w:rsidRPr="001B0E1A">
              <w:rPr>
                <w:rFonts w:ascii="Arial" w:hAnsi="Arial" w:cs="Arial"/>
                <w:b/>
              </w:rPr>
              <w:t xml:space="preserve"> </w:t>
            </w:r>
          </w:p>
          <w:p w:rsidR="0092283D" w:rsidRPr="00CE7325" w:rsidRDefault="0092283D" w:rsidP="00477997">
            <w:pPr>
              <w:rPr>
                <w:rFonts w:ascii="Arial" w:hAnsi="Arial" w:cs="Arial"/>
                <w:b/>
              </w:rPr>
            </w:pPr>
          </w:p>
        </w:tc>
        <w:tc>
          <w:tcPr>
            <w:tcW w:w="13580" w:type="dxa"/>
            <w:gridSpan w:val="5"/>
          </w:tcPr>
          <w:p w:rsidR="006E2A4A" w:rsidRPr="00031318" w:rsidRDefault="006E2A4A" w:rsidP="006E2A4A">
            <w:pPr>
              <w:rPr>
                <w:rFonts w:ascii="Arial" w:hAnsi="Arial" w:cs="Arial"/>
                <w:b/>
                <w:color w:val="0070C0"/>
                <w:sz w:val="22"/>
                <w:szCs w:val="22"/>
              </w:rPr>
            </w:pPr>
            <w:r w:rsidRPr="00031318">
              <w:rPr>
                <w:rFonts w:ascii="Arial" w:hAnsi="Arial" w:cs="Arial"/>
                <w:b/>
                <w:color w:val="0070C0"/>
                <w:sz w:val="22"/>
                <w:szCs w:val="22"/>
              </w:rPr>
              <w:t>Development Projects</w:t>
            </w:r>
          </w:p>
          <w:p w:rsidR="006E2A4A" w:rsidRPr="00031318" w:rsidRDefault="006E2A4A" w:rsidP="00F22DEA">
            <w:pPr>
              <w:pStyle w:val="ListParagraph"/>
              <w:numPr>
                <w:ilvl w:val="0"/>
                <w:numId w:val="4"/>
              </w:numPr>
              <w:rPr>
                <w:rFonts w:ascii="Arial" w:hAnsi="Arial" w:cs="Arial"/>
                <w:b/>
                <w:color w:val="0070C0"/>
                <w:sz w:val="20"/>
                <w:szCs w:val="20"/>
              </w:rPr>
            </w:pPr>
            <w:r w:rsidRPr="00031318">
              <w:rPr>
                <w:rFonts w:ascii="Arial" w:hAnsi="Arial" w:cs="Arial"/>
                <w:b/>
                <w:color w:val="0070C0"/>
                <w:sz w:val="20"/>
                <w:szCs w:val="20"/>
              </w:rPr>
              <w:t>Fundraising to redevelop the Early Years Playground so that children are better able to achieve GLD across the curriculum with a particular focus on physical challenge and self-management of risks.</w:t>
            </w:r>
          </w:p>
          <w:p w:rsidR="00F22DEA" w:rsidRDefault="00F22DEA" w:rsidP="00F22DEA">
            <w:pPr>
              <w:pStyle w:val="ListParagraph"/>
              <w:numPr>
                <w:ilvl w:val="0"/>
                <w:numId w:val="4"/>
              </w:numPr>
              <w:rPr>
                <w:rFonts w:ascii="Arial" w:hAnsi="Arial" w:cs="Arial"/>
                <w:sz w:val="20"/>
                <w:szCs w:val="20"/>
              </w:rPr>
            </w:pPr>
            <w:r>
              <w:rPr>
                <w:rFonts w:ascii="Arial" w:hAnsi="Arial" w:cs="Arial"/>
                <w:sz w:val="20"/>
                <w:szCs w:val="20"/>
              </w:rPr>
              <w:t xml:space="preserve">Design, plan and cost the options to support fundraising activities. </w:t>
            </w:r>
          </w:p>
          <w:p w:rsidR="006E2A4A" w:rsidRDefault="006E2A4A" w:rsidP="006E2A4A">
            <w:pPr>
              <w:ind w:left="360"/>
              <w:rPr>
                <w:rFonts w:ascii="Arial" w:hAnsi="Arial" w:cs="Arial"/>
                <w:b/>
                <w:color w:val="0070C0"/>
                <w:sz w:val="20"/>
              </w:rPr>
            </w:pPr>
          </w:p>
        </w:tc>
      </w:tr>
      <w:tr w:rsidR="0092283D" w:rsidRPr="00C274B0" w:rsidTr="00826B6B">
        <w:trPr>
          <w:trHeight w:val="575"/>
        </w:trPr>
        <w:tc>
          <w:tcPr>
            <w:tcW w:w="6516" w:type="dxa"/>
            <w:gridSpan w:val="2"/>
          </w:tcPr>
          <w:p w:rsidR="006E2A4A" w:rsidRPr="006E2A4A" w:rsidRDefault="0092283D" w:rsidP="006E2A4A">
            <w:pPr>
              <w:rPr>
                <w:rFonts w:ascii="Arial" w:hAnsi="Arial" w:cs="Arial"/>
                <w:b/>
                <w:sz w:val="20"/>
                <w:szCs w:val="20"/>
              </w:rPr>
            </w:pPr>
            <w:r w:rsidRPr="006E2A4A">
              <w:rPr>
                <w:rFonts w:ascii="Arial" w:hAnsi="Arial" w:cs="Arial"/>
                <w:b/>
                <w:color w:val="0070C0"/>
                <w:sz w:val="20"/>
              </w:rPr>
              <w:t>Action</w:t>
            </w:r>
            <w:r w:rsidR="006E2A4A" w:rsidRPr="006E2A4A">
              <w:rPr>
                <w:rFonts w:ascii="Arial" w:hAnsi="Arial" w:cs="Arial"/>
                <w:b/>
                <w:sz w:val="20"/>
                <w:szCs w:val="20"/>
              </w:rPr>
              <w:t xml:space="preserve"> </w:t>
            </w:r>
          </w:p>
          <w:p w:rsidR="0092283D" w:rsidRPr="006E2A4A" w:rsidRDefault="0092283D" w:rsidP="006E2A4A">
            <w:pPr>
              <w:rPr>
                <w:rFonts w:ascii="Arial" w:hAnsi="Arial" w:cs="Arial"/>
                <w:b/>
                <w:color w:val="0070C0"/>
                <w:sz w:val="20"/>
              </w:rPr>
            </w:pPr>
          </w:p>
        </w:tc>
        <w:tc>
          <w:tcPr>
            <w:tcW w:w="2268" w:type="dxa"/>
          </w:tcPr>
          <w:p w:rsidR="0092283D" w:rsidRPr="003B72EB" w:rsidRDefault="0092283D" w:rsidP="00477997">
            <w:pPr>
              <w:rPr>
                <w:rFonts w:ascii="Arial" w:hAnsi="Arial" w:cs="Arial"/>
                <w:b/>
                <w:color w:val="0070C0"/>
                <w:sz w:val="20"/>
              </w:rPr>
            </w:pPr>
            <w:r>
              <w:rPr>
                <w:rFonts w:ascii="Arial" w:hAnsi="Arial" w:cs="Arial"/>
                <w:b/>
                <w:color w:val="0070C0"/>
                <w:sz w:val="20"/>
              </w:rPr>
              <w:t>Time Scale</w:t>
            </w:r>
          </w:p>
        </w:tc>
        <w:tc>
          <w:tcPr>
            <w:tcW w:w="2268" w:type="dxa"/>
          </w:tcPr>
          <w:p w:rsidR="0092283D" w:rsidRPr="003B72EB" w:rsidRDefault="0092283D" w:rsidP="00477997">
            <w:pPr>
              <w:rPr>
                <w:rFonts w:ascii="Arial" w:hAnsi="Arial" w:cs="Arial"/>
                <w:b/>
                <w:color w:val="0070C0"/>
                <w:sz w:val="20"/>
              </w:rPr>
            </w:pPr>
            <w:r>
              <w:rPr>
                <w:rFonts w:ascii="Arial" w:hAnsi="Arial" w:cs="Arial"/>
                <w:b/>
                <w:color w:val="0070C0"/>
                <w:sz w:val="20"/>
              </w:rPr>
              <w:t>Person Responsible</w:t>
            </w:r>
          </w:p>
        </w:tc>
        <w:tc>
          <w:tcPr>
            <w:tcW w:w="2268" w:type="dxa"/>
          </w:tcPr>
          <w:p w:rsidR="0092283D" w:rsidRPr="003B72EB" w:rsidRDefault="0092283D" w:rsidP="00477997">
            <w:pPr>
              <w:rPr>
                <w:rFonts w:ascii="Arial" w:hAnsi="Arial" w:cs="Arial"/>
                <w:b/>
                <w:color w:val="0070C0"/>
                <w:sz w:val="20"/>
              </w:rPr>
            </w:pPr>
            <w:r>
              <w:rPr>
                <w:rFonts w:ascii="Arial" w:hAnsi="Arial" w:cs="Arial"/>
                <w:b/>
                <w:color w:val="0070C0"/>
                <w:sz w:val="20"/>
              </w:rPr>
              <w:t>Finance and Implications</w:t>
            </w:r>
          </w:p>
        </w:tc>
        <w:tc>
          <w:tcPr>
            <w:tcW w:w="2268" w:type="dxa"/>
          </w:tcPr>
          <w:p w:rsidR="0092283D" w:rsidRPr="003B72EB" w:rsidRDefault="001A193D" w:rsidP="00477997">
            <w:pPr>
              <w:rPr>
                <w:rFonts w:ascii="Arial" w:hAnsi="Arial" w:cs="Arial"/>
                <w:b/>
                <w:color w:val="0070C0"/>
                <w:sz w:val="20"/>
              </w:rPr>
            </w:pPr>
            <w:r>
              <w:rPr>
                <w:rFonts w:ascii="Arial" w:hAnsi="Arial" w:cs="Arial"/>
                <w:b/>
                <w:color w:val="0070C0"/>
                <w:sz w:val="20"/>
              </w:rPr>
              <w:t>Evaluation/ Next Steps</w:t>
            </w:r>
          </w:p>
        </w:tc>
      </w:tr>
      <w:tr w:rsidR="006E2A4A" w:rsidRPr="00C274B0" w:rsidTr="00826B6B">
        <w:trPr>
          <w:trHeight w:val="2984"/>
        </w:trPr>
        <w:tc>
          <w:tcPr>
            <w:tcW w:w="6516" w:type="dxa"/>
            <w:gridSpan w:val="2"/>
          </w:tcPr>
          <w:p w:rsidR="00F22DEA" w:rsidRPr="00F22DEA" w:rsidRDefault="00F22DEA" w:rsidP="00F22DEA">
            <w:pPr>
              <w:rPr>
                <w:rFonts w:ascii="Arial" w:hAnsi="Arial" w:cs="Arial"/>
                <w:b/>
                <w:sz w:val="20"/>
                <w:szCs w:val="20"/>
              </w:rPr>
            </w:pPr>
            <w:r w:rsidRPr="00F22DEA">
              <w:rPr>
                <w:rFonts w:ascii="Arial" w:hAnsi="Arial" w:cs="Arial"/>
                <w:b/>
                <w:sz w:val="20"/>
                <w:szCs w:val="20"/>
              </w:rPr>
              <w:t>School</w:t>
            </w:r>
          </w:p>
          <w:p w:rsidR="00F22DEA" w:rsidRPr="00F22DEA" w:rsidRDefault="00F22DEA" w:rsidP="00F22DEA">
            <w:pPr>
              <w:rPr>
                <w:rFonts w:ascii="Arial" w:hAnsi="Arial" w:cs="Arial"/>
                <w:b/>
                <w:sz w:val="20"/>
                <w:szCs w:val="20"/>
              </w:rPr>
            </w:pPr>
            <w:r w:rsidRPr="00F22DEA">
              <w:rPr>
                <w:rFonts w:ascii="Arial" w:hAnsi="Arial" w:cs="Arial"/>
                <w:b/>
                <w:sz w:val="20"/>
                <w:szCs w:val="20"/>
              </w:rPr>
              <w:t xml:space="preserve">Premises: </w:t>
            </w:r>
          </w:p>
          <w:p w:rsidR="00F22DEA" w:rsidRPr="00F22DEA" w:rsidRDefault="00F22DEA" w:rsidP="00F22DEA">
            <w:pPr>
              <w:numPr>
                <w:ilvl w:val="0"/>
                <w:numId w:val="3"/>
              </w:numPr>
              <w:rPr>
                <w:rFonts w:ascii="Arial" w:hAnsi="Arial" w:cs="Arial"/>
                <w:b/>
                <w:sz w:val="20"/>
                <w:szCs w:val="20"/>
              </w:rPr>
            </w:pPr>
            <w:r w:rsidRPr="00F22DEA">
              <w:rPr>
                <w:rFonts w:ascii="Arial" w:hAnsi="Arial" w:cs="Arial"/>
                <w:b/>
                <w:sz w:val="20"/>
                <w:szCs w:val="20"/>
              </w:rPr>
              <w:t>Tower Hamlets Health and Safety Audit Pending Autumn Term.</w:t>
            </w:r>
          </w:p>
          <w:p w:rsidR="00F22DEA" w:rsidRPr="00F22DEA" w:rsidRDefault="00F22DEA" w:rsidP="00F22DEA">
            <w:pPr>
              <w:pStyle w:val="ListParagraph"/>
              <w:numPr>
                <w:ilvl w:val="0"/>
                <w:numId w:val="3"/>
              </w:numPr>
              <w:rPr>
                <w:rFonts w:ascii="Arial" w:hAnsi="Arial" w:cs="Arial"/>
                <w:sz w:val="20"/>
                <w:szCs w:val="20"/>
              </w:rPr>
            </w:pPr>
            <w:r w:rsidRPr="00F22DEA">
              <w:rPr>
                <w:rFonts w:ascii="Arial" w:hAnsi="Arial" w:cs="Arial"/>
                <w:b/>
                <w:sz w:val="20"/>
                <w:szCs w:val="20"/>
              </w:rPr>
              <w:t>Building maintenance and development</w:t>
            </w:r>
            <w:r w:rsidRPr="00F22DEA">
              <w:rPr>
                <w:rFonts w:ascii="Arial" w:hAnsi="Arial" w:cs="Arial"/>
                <w:sz w:val="20"/>
                <w:szCs w:val="20"/>
              </w:rPr>
              <w:t xml:space="preserve">: programme of </w:t>
            </w:r>
            <w:proofErr w:type="gramStart"/>
            <w:r w:rsidRPr="00F22DEA">
              <w:rPr>
                <w:rFonts w:ascii="Arial" w:hAnsi="Arial" w:cs="Arial"/>
                <w:sz w:val="20"/>
                <w:szCs w:val="20"/>
              </w:rPr>
              <w:t>systematic ,</w:t>
            </w:r>
            <w:proofErr w:type="gramEnd"/>
            <w:r w:rsidRPr="00F22DEA">
              <w:rPr>
                <w:rFonts w:ascii="Arial" w:hAnsi="Arial" w:cs="Arial"/>
                <w:sz w:val="20"/>
                <w:szCs w:val="20"/>
              </w:rPr>
              <w:t xml:space="preserve"> repair, refurbishment, redecorate  across classrooms, offices, teaching and communal spaces.</w:t>
            </w:r>
          </w:p>
          <w:p w:rsidR="00F22DEA" w:rsidRPr="00F22DEA" w:rsidRDefault="00F22DEA" w:rsidP="00F22DEA">
            <w:pPr>
              <w:rPr>
                <w:rFonts w:ascii="Arial" w:hAnsi="Arial" w:cs="Arial"/>
                <w:sz w:val="20"/>
                <w:szCs w:val="20"/>
              </w:rPr>
            </w:pPr>
            <w:r w:rsidRPr="00F22DEA">
              <w:rPr>
                <w:rFonts w:ascii="Arial" w:hAnsi="Arial" w:cs="Arial"/>
                <w:sz w:val="20"/>
                <w:szCs w:val="20"/>
              </w:rPr>
              <w:t xml:space="preserve"> </w:t>
            </w:r>
          </w:p>
          <w:p w:rsidR="00F22DEA" w:rsidRPr="00F22DEA" w:rsidRDefault="00F22DEA" w:rsidP="00F22DEA">
            <w:pPr>
              <w:rPr>
                <w:rFonts w:ascii="Arial" w:hAnsi="Arial" w:cs="Arial"/>
                <w:b/>
                <w:sz w:val="20"/>
                <w:szCs w:val="20"/>
              </w:rPr>
            </w:pPr>
            <w:r w:rsidRPr="00F22DEA">
              <w:rPr>
                <w:rFonts w:ascii="Arial" w:hAnsi="Arial" w:cs="Arial"/>
                <w:b/>
                <w:sz w:val="20"/>
                <w:szCs w:val="20"/>
              </w:rPr>
              <w:t>Curriculum Resource</w:t>
            </w:r>
            <w:r>
              <w:rPr>
                <w:rFonts w:ascii="Arial" w:hAnsi="Arial" w:cs="Arial"/>
                <w:b/>
                <w:sz w:val="20"/>
                <w:szCs w:val="20"/>
              </w:rPr>
              <w:t xml:space="preserve"> </w:t>
            </w:r>
            <w:r w:rsidRPr="00F22DEA">
              <w:rPr>
                <w:rFonts w:ascii="Arial" w:hAnsi="Arial" w:cs="Arial"/>
                <w:b/>
                <w:sz w:val="20"/>
                <w:szCs w:val="20"/>
              </w:rPr>
              <w:t>Management</w:t>
            </w:r>
          </w:p>
          <w:p w:rsidR="00F22DEA" w:rsidRPr="00F22DEA" w:rsidRDefault="00F22DEA" w:rsidP="00F22DEA">
            <w:pPr>
              <w:numPr>
                <w:ilvl w:val="0"/>
                <w:numId w:val="3"/>
              </w:numPr>
              <w:rPr>
                <w:rFonts w:ascii="Arial" w:hAnsi="Arial" w:cs="Arial"/>
                <w:sz w:val="20"/>
                <w:szCs w:val="20"/>
              </w:rPr>
            </w:pPr>
            <w:r w:rsidRPr="00F22DEA">
              <w:rPr>
                <w:rFonts w:ascii="Arial" w:hAnsi="Arial" w:cs="Arial"/>
                <w:sz w:val="20"/>
                <w:szCs w:val="20"/>
              </w:rPr>
              <w:t>Effective resource management to secure savings – Stock Management, &amp; photocopying. Recycle, Re-use and Reduce. SAVE £££</w:t>
            </w:r>
          </w:p>
          <w:p w:rsidR="00F22DEA" w:rsidRPr="00F22DEA" w:rsidRDefault="00F22DEA" w:rsidP="00F22DEA">
            <w:pPr>
              <w:numPr>
                <w:ilvl w:val="0"/>
                <w:numId w:val="3"/>
              </w:numPr>
              <w:rPr>
                <w:rFonts w:ascii="Arial" w:hAnsi="Arial" w:cs="Arial"/>
                <w:sz w:val="20"/>
                <w:szCs w:val="20"/>
              </w:rPr>
            </w:pPr>
            <w:r w:rsidRPr="00F22DEA">
              <w:rPr>
                <w:rFonts w:ascii="Arial" w:hAnsi="Arial" w:cs="Arial"/>
                <w:sz w:val="20"/>
                <w:szCs w:val="20"/>
              </w:rPr>
              <w:t>Effective Storage Systems, improved labelling &amp; communicating new stock needs.</w:t>
            </w:r>
          </w:p>
          <w:p w:rsidR="00F22DEA" w:rsidRPr="00F22DEA" w:rsidRDefault="00F22DEA" w:rsidP="00F22DEA">
            <w:pPr>
              <w:rPr>
                <w:rFonts w:ascii="Arial" w:hAnsi="Arial" w:cs="Arial"/>
                <w:b/>
                <w:sz w:val="20"/>
                <w:szCs w:val="20"/>
              </w:rPr>
            </w:pPr>
          </w:p>
          <w:p w:rsidR="006E2A4A" w:rsidRDefault="00F22DEA" w:rsidP="00F22DEA">
            <w:pPr>
              <w:rPr>
                <w:rFonts w:ascii="Arial" w:hAnsi="Arial" w:cs="Arial"/>
                <w:b/>
                <w:sz w:val="20"/>
                <w:szCs w:val="20"/>
              </w:rPr>
            </w:pPr>
            <w:r w:rsidRPr="00F22DEA">
              <w:rPr>
                <w:rFonts w:ascii="Arial" w:hAnsi="Arial" w:cs="Arial"/>
                <w:b/>
                <w:sz w:val="20"/>
                <w:szCs w:val="20"/>
              </w:rPr>
              <w:t>Development of Learning Environment</w:t>
            </w:r>
          </w:p>
          <w:p w:rsidR="00F22DEA" w:rsidRPr="00F22DEA" w:rsidRDefault="00F22DEA" w:rsidP="00F22DEA">
            <w:pPr>
              <w:numPr>
                <w:ilvl w:val="0"/>
                <w:numId w:val="3"/>
              </w:numPr>
              <w:rPr>
                <w:rFonts w:ascii="Arial" w:hAnsi="Arial" w:cs="Arial"/>
                <w:sz w:val="20"/>
                <w:szCs w:val="20"/>
              </w:rPr>
            </w:pPr>
            <w:r w:rsidRPr="00F22DEA">
              <w:rPr>
                <w:rFonts w:ascii="Arial" w:hAnsi="Arial" w:cs="Arial"/>
                <w:sz w:val="20"/>
                <w:szCs w:val="20"/>
              </w:rPr>
              <w:t xml:space="preserve">Maintaining Green Spaces for Growing Food and Flowers – Roof Top and ground floor allotments </w:t>
            </w:r>
          </w:p>
          <w:p w:rsidR="00F22DEA" w:rsidRPr="00F22DEA" w:rsidRDefault="00F22DEA" w:rsidP="00F22DEA">
            <w:pPr>
              <w:numPr>
                <w:ilvl w:val="0"/>
                <w:numId w:val="3"/>
              </w:numPr>
              <w:rPr>
                <w:rFonts w:ascii="Arial" w:hAnsi="Arial" w:cs="Arial"/>
                <w:sz w:val="20"/>
                <w:szCs w:val="20"/>
              </w:rPr>
            </w:pPr>
            <w:r w:rsidRPr="00F22DEA">
              <w:rPr>
                <w:rFonts w:ascii="Arial" w:hAnsi="Arial" w:cs="Arial"/>
                <w:sz w:val="20"/>
                <w:szCs w:val="20"/>
              </w:rPr>
              <w:t>Teaching and learning displays to be of high standard and well maintained.</w:t>
            </w:r>
          </w:p>
          <w:p w:rsidR="00F22DEA" w:rsidRPr="00F22DEA" w:rsidRDefault="00F22DEA" w:rsidP="00F22DEA">
            <w:pPr>
              <w:rPr>
                <w:rFonts w:ascii="Arial" w:hAnsi="Arial" w:cs="Arial"/>
                <w:b/>
                <w:sz w:val="20"/>
                <w:szCs w:val="20"/>
              </w:rPr>
            </w:pPr>
            <w:r w:rsidRPr="00F22DEA">
              <w:rPr>
                <w:rFonts w:ascii="Arial" w:hAnsi="Arial" w:cs="Arial"/>
                <w:sz w:val="20"/>
                <w:szCs w:val="20"/>
              </w:rPr>
              <w:t>More children’s work to be celebrated so they feel proud of their achievements.</w:t>
            </w:r>
          </w:p>
        </w:tc>
        <w:tc>
          <w:tcPr>
            <w:tcW w:w="2268" w:type="dxa"/>
          </w:tcPr>
          <w:p w:rsidR="006E2A4A" w:rsidRDefault="006E2A4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r>
              <w:rPr>
                <w:rFonts w:ascii="Arial" w:hAnsi="Arial" w:cs="Arial"/>
                <w:sz w:val="20"/>
              </w:rPr>
              <w:t>October 2017</w:t>
            </w:r>
          </w:p>
          <w:p w:rsidR="00F22DEA" w:rsidRDefault="00F22DE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r>
              <w:rPr>
                <w:rFonts w:ascii="Arial" w:hAnsi="Arial" w:cs="Arial"/>
                <w:sz w:val="20"/>
              </w:rPr>
              <w:t>Nov/ Dec 2017</w:t>
            </w:r>
          </w:p>
          <w:p w:rsidR="00F22DEA" w:rsidRDefault="00F22DEA" w:rsidP="006E2A4A">
            <w:pPr>
              <w:rPr>
                <w:rFonts w:ascii="Arial" w:hAnsi="Arial" w:cs="Arial"/>
                <w:sz w:val="20"/>
              </w:rPr>
            </w:pPr>
          </w:p>
          <w:p w:rsidR="00F22DEA" w:rsidRDefault="00F22DEA" w:rsidP="006E2A4A">
            <w:pPr>
              <w:rPr>
                <w:rFonts w:ascii="Arial" w:hAnsi="Arial" w:cs="Arial"/>
                <w:sz w:val="20"/>
              </w:rPr>
            </w:pPr>
            <w:r>
              <w:rPr>
                <w:rFonts w:ascii="Arial" w:hAnsi="Arial" w:cs="Arial"/>
                <w:sz w:val="20"/>
              </w:rPr>
              <w:t>Spring 2018</w:t>
            </w:r>
          </w:p>
          <w:p w:rsidR="00F22DEA" w:rsidRDefault="00F22DEA" w:rsidP="006E2A4A">
            <w:pPr>
              <w:rPr>
                <w:rFonts w:ascii="Arial" w:hAnsi="Arial" w:cs="Arial"/>
                <w:sz w:val="20"/>
              </w:rPr>
            </w:pPr>
          </w:p>
          <w:p w:rsidR="00F22DEA" w:rsidRPr="006E2A4A" w:rsidRDefault="00F22DEA" w:rsidP="006E2A4A">
            <w:pPr>
              <w:rPr>
                <w:rFonts w:ascii="Arial" w:hAnsi="Arial" w:cs="Arial"/>
                <w:sz w:val="20"/>
              </w:rPr>
            </w:pPr>
            <w:r>
              <w:rPr>
                <w:rFonts w:ascii="Arial" w:hAnsi="Arial" w:cs="Arial"/>
                <w:sz w:val="20"/>
              </w:rPr>
              <w:t>Summer 2018</w:t>
            </w:r>
          </w:p>
        </w:tc>
        <w:tc>
          <w:tcPr>
            <w:tcW w:w="2268" w:type="dxa"/>
          </w:tcPr>
          <w:p w:rsidR="006E2A4A" w:rsidRDefault="006E2A4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proofErr w:type="spellStart"/>
            <w:r>
              <w:rPr>
                <w:rFonts w:ascii="Arial" w:hAnsi="Arial" w:cs="Arial"/>
                <w:sz w:val="20"/>
              </w:rPr>
              <w:t>Lyall</w:t>
            </w:r>
            <w:proofErr w:type="spellEnd"/>
            <w:r>
              <w:rPr>
                <w:rFonts w:ascii="Arial" w:hAnsi="Arial" w:cs="Arial"/>
                <w:sz w:val="20"/>
              </w:rPr>
              <w:t xml:space="preserve"> Elwin Premises Manager</w:t>
            </w:r>
          </w:p>
          <w:p w:rsidR="00F22DEA" w:rsidRDefault="00F22DE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r>
              <w:rPr>
                <w:rFonts w:ascii="Arial" w:hAnsi="Arial" w:cs="Arial"/>
                <w:sz w:val="20"/>
              </w:rPr>
              <w:t>Finance Manager</w:t>
            </w:r>
          </w:p>
          <w:p w:rsidR="00F22DEA" w:rsidRDefault="00F22DEA" w:rsidP="006E2A4A">
            <w:pPr>
              <w:rPr>
                <w:rFonts w:ascii="Arial" w:hAnsi="Arial" w:cs="Arial"/>
                <w:sz w:val="20"/>
              </w:rPr>
            </w:pPr>
            <w:r>
              <w:rPr>
                <w:rFonts w:ascii="Arial" w:hAnsi="Arial" w:cs="Arial"/>
                <w:sz w:val="20"/>
              </w:rPr>
              <w:t>Tracy Webster</w:t>
            </w:r>
          </w:p>
          <w:p w:rsidR="00F22DEA" w:rsidRPr="006E2A4A" w:rsidRDefault="00F22DEA" w:rsidP="006E2A4A">
            <w:pPr>
              <w:rPr>
                <w:rFonts w:ascii="Arial" w:hAnsi="Arial" w:cs="Arial"/>
                <w:sz w:val="20"/>
              </w:rPr>
            </w:pPr>
            <w:r>
              <w:rPr>
                <w:rFonts w:ascii="Arial" w:hAnsi="Arial" w:cs="Arial"/>
                <w:sz w:val="20"/>
              </w:rPr>
              <w:t>Leaders of Learning</w:t>
            </w:r>
          </w:p>
        </w:tc>
        <w:tc>
          <w:tcPr>
            <w:tcW w:w="2268" w:type="dxa"/>
          </w:tcPr>
          <w:p w:rsidR="006E2A4A" w:rsidRDefault="006E2A4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p>
          <w:p w:rsidR="00F22DEA" w:rsidRDefault="00F22DEA" w:rsidP="006E2A4A">
            <w:pPr>
              <w:rPr>
                <w:rFonts w:ascii="Arial" w:hAnsi="Arial" w:cs="Arial"/>
                <w:sz w:val="20"/>
              </w:rPr>
            </w:pPr>
            <w:r>
              <w:rPr>
                <w:rFonts w:ascii="Arial" w:hAnsi="Arial" w:cs="Arial"/>
                <w:sz w:val="20"/>
              </w:rPr>
              <w:t xml:space="preserve">2018-19 budget </w:t>
            </w:r>
          </w:p>
          <w:p w:rsidR="00F22DEA" w:rsidRDefault="00F22DEA" w:rsidP="00F22DEA">
            <w:pPr>
              <w:rPr>
                <w:rFonts w:ascii="Arial" w:hAnsi="Arial" w:cs="Arial"/>
                <w:sz w:val="20"/>
              </w:rPr>
            </w:pPr>
            <w:r>
              <w:rPr>
                <w:rFonts w:ascii="Arial" w:hAnsi="Arial" w:cs="Arial"/>
                <w:sz w:val="20"/>
              </w:rPr>
              <w:t xml:space="preserve">Savings from TH Library PDC </w:t>
            </w:r>
          </w:p>
          <w:p w:rsidR="00F22DEA" w:rsidRDefault="00F22DEA" w:rsidP="00F22DEA">
            <w:pPr>
              <w:rPr>
                <w:rFonts w:ascii="Arial" w:hAnsi="Arial" w:cs="Arial"/>
                <w:sz w:val="20"/>
              </w:rPr>
            </w:pPr>
            <w:r>
              <w:rPr>
                <w:rFonts w:ascii="Arial" w:hAnsi="Arial" w:cs="Arial"/>
                <w:sz w:val="20"/>
              </w:rPr>
              <w:t>£3471</w:t>
            </w:r>
          </w:p>
          <w:p w:rsidR="00F22DEA" w:rsidRDefault="00F22DEA" w:rsidP="00F22DEA">
            <w:pPr>
              <w:rPr>
                <w:rFonts w:ascii="Arial" w:hAnsi="Arial" w:cs="Arial"/>
                <w:sz w:val="20"/>
              </w:rPr>
            </w:pPr>
          </w:p>
          <w:p w:rsidR="00F22DEA" w:rsidRDefault="00F22DEA" w:rsidP="00F22DEA">
            <w:pPr>
              <w:rPr>
                <w:rFonts w:ascii="Arial" w:hAnsi="Arial" w:cs="Arial"/>
                <w:sz w:val="20"/>
              </w:rPr>
            </w:pPr>
          </w:p>
          <w:p w:rsidR="00F22DEA" w:rsidRDefault="00F22DEA" w:rsidP="00F22DEA">
            <w:pPr>
              <w:rPr>
                <w:rFonts w:ascii="Arial" w:hAnsi="Arial" w:cs="Arial"/>
                <w:sz w:val="20"/>
              </w:rPr>
            </w:pPr>
          </w:p>
          <w:p w:rsidR="00F22DEA" w:rsidRDefault="00F22DEA" w:rsidP="00F22DEA">
            <w:pPr>
              <w:rPr>
                <w:rFonts w:ascii="Arial" w:hAnsi="Arial" w:cs="Arial"/>
                <w:sz w:val="20"/>
              </w:rPr>
            </w:pPr>
          </w:p>
          <w:p w:rsidR="00F22DEA" w:rsidRDefault="00F22DEA" w:rsidP="00F22DEA">
            <w:pPr>
              <w:rPr>
                <w:rFonts w:ascii="Arial" w:hAnsi="Arial" w:cs="Arial"/>
                <w:sz w:val="20"/>
              </w:rPr>
            </w:pPr>
          </w:p>
          <w:p w:rsidR="00F22DEA" w:rsidRDefault="00F22DEA" w:rsidP="00F22DEA">
            <w:pPr>
              <w:rPr>
                <w:rFonts w:ascii="Arial" w:hAnsi="Arial" w:cs="Arial"/>
                <w:sz w:val="20"/>
              </w:rPr>
            </w:pPr>
            <w:r>
              <w:rPr>
                <w:rFonts w:ascii="Arial" w:hAnsi="Arial" w:cs="Arial"/>
                <w:sz w:val="20"/>
              </w:rPr>
              <w:t>Projects funded from within E19 budget.</w:t>
            </w:r>
          </w:p>
          <w:p w:rsidR="00F22DEA" w:rsidRPr="006E2A4A" w:rsidRDefault="00F22DEA" w:rsidP="00F22DEA">
            <w:pPr>
              <w:rPr>
                <w:rFonts w:ascii="Arial" w:hAnsi="Arial" w:cs="Arial"/>
                <w:sz w:val="20"/>
              </w:rPr>
            </w:pPr>
            <w:r>
              <w:rPr>
                <w:rFonts w:ascii="Arial" w:hAnsi="Arial" w:cs="Arial"/>
                <w:sz w:val="20"/>
              </w:rPr>
              <w:t>PDM for TAs and Teachers.</w:t>
            </w:r>
          </w:p>
        </w:tc>
        <w:tc>
          <w:tcPr>
            <w:tcW w:w="2268" w:type="dxa"/>
          </w:tcPr>
          <w:p w:rsidR="006E2A4A" w:rsidRPr="003B72EB" w:rsidRDefault="006E2A4A" w:rsidP="006E2A4A">
            <w:pPr>
              <w:rPr>
                <w:rFonts w:ascii="Arial" w:hAnsi="Arial" w:cs="Arial"/>
                <w:b/>
                <w:color w:val="0070C0"/>
                <w:sz w:val="20"/>
              </w:rPr>
            </w:pPr>
          </w:p>
        </w:tc>
      </w:tr>
    </w:tbl>
    <w:p w:rsidR="006E2A4A" w:rsidRDefault="006E2A4A"/>
    <w:p w:rsidR="00CB28E2" w:rsidRDefault="00CB28E2">
      <w:pPr>
        <w:spacing w:after="160" w:line="259" w:lineRule="auto"/>
      </w:pPr>
      <w:r>
        <w:br w:type="page"/>
      </w:r>
    </w:p>
    <w:tbl>
      <w:tblPr>
        <w:tblW w:w="15903" w:type="dxa"/>
        <w:jc w:val="center"/>
        <w:tblCellMar>
          <w:left w:w="0" w:type="dxa"/>
          <w:right w:w="0" w:type="dxa"/>
        </w:tblCellMar>
        <w:tblLook w:val="04A0" w:firstRow="1" w:lastRow="0" w:firstColumn="1" w:lastColumn="0" w:noHBand="0" w:noVBand="1"/>
      </w:tblPr>
      <w:tblGrid>
        <w:gridCol w:w="2723"/>
        <w:gridCol w:w="4345"/>
        <w:gridCol w:w="4346"/>
        <w:gridCol w:w="4489"/>
      </w:tblGrid>
      <w:tr w:rsidR="00CB28E2" w:rsidRPr="000A5071" w:rsidTr="00477997">
        <w:trPr>
          <w:trHeight w:val="623"/>
          <w:jc w:val="center"/>
        </w:trPr>
        <w:tc>
          <w:tcPr>
            <w:tcW w:w="2723" w:type="dxa"/>
            <w:tcBorders>
              <w:top w:val="single" w:sz="8" w:space="0" w:color="FFFFFF"/>
              <w:left w:val="single" w:sz="8" w:space="0" w:color="FFFFFF"/>
              <w:bottom w:val="single" w:sz="24" w:space="0" w:color="FFFFFF"/>
              <w:right w:val="single" w:sz="8" w:space="0" w:color="FFFFFF"/>
            </w:tcBorders>
            <w:shd w:val="clear" w:color="auto" w:fill="8496B0" w:themeFill="text2" w:themeFillTint="99"/>
            <w:tcMar>
              <w:top w:w="72" w:type="dxa"/>
              <w:left w:w="144" w:type="dxa"/>
              <w:bottom w:w="72" w:type="dxa"/>
              <w:right w:w="144" w:type="dxa"/>
            </w:tcMar>
          </w:tcPr>
          <w:p w:rsidR="00CB28E2" w:rsidRDefault="00CB28E2" w:rsidP="00477997">
            <w:pPr>
              <w:rPr>
                <w:rFonts w:ascii="Arial" w:hAnsi="Arial" w:cs="Arial"/>
                <w:b/>
                <w:color w:val="FFFFFF" w:themeColor="background1"/>
                <w:sz w:val="28"/>
                <w:szCs w:val="28"/>
              </w:rPr>
            </w:pPr>
            <w:r>
              <w:rPr>
                <w:rFonts w:ascii="Arial" w:hAnsi="Arial" w:cs="Arial"/>
                <w:b/>
                <w:color w:val="FFFFFF" w:themeColor="background1"/>
                <w:sz w:val="28"/>
                <w:szCs w:val="28"/>
              </w:rPr>
              <w:lastRenderedPageBreak/>
              <w:t>RAISING ATTAINMENT PLAN 2017-2020</w:t>
            </w:r>
          </w:p>
        </w:tc>
        <w:tc>
          <w:tcPr>
            <w:tcW w:w="13180" w:type="dxa"/>
            <w:gridSpan w:val="3"/>
            <w:tcBorders>
              <w:top w:val="single" w:sz="8" w:space="0" w:color="FFFFFF"/>
              <w:left w:val="single" w:sz="8" w:space="0" w:color="FFFFFF"/>
              <w:bottom w:val="single" w:sz="24" w:space="0" w:color="FFFFFF"/>
              <w:right w:val="single" w:sz="8" w:space="0" w:color="FFFFFF"/>
            </w:tcBorders>
            <w:shd w:val="clear" w:color="auto" w:fill="8496B0" w:themeFill="text2" w:themeFillTint="99"/>
            <w:tcMar>
              <w:top w:w="72" w:type="dxa"/>
              <w:left w:w="144" w:type="dxa"/>
              <w:bottom w:w="72" w:type="dxa"/>
              <w:right w:w="144" w:type="dxa"/>
            </w:tcMar>
          </w:tcPr>
          <w:p w:rsidR="00CB28E2" w:rsidRPr="0086630F" w:rsidRDefault="00CB28E2" w:rsidP="00477997">
            <w:pPr>
              <w:rPr>
                <w:rFonts w:ascii="Arial" w:hAnsi="Arial" w:cs="Arial"/>
                <w:b/>
                <w:bCs/>
                <w:color w:val="FFFFFF" w:themeColor="background1"/>
              </w:rPr>
            </w:pPr>
            <w:r>
              <w:rPr>
                <w:rFonts w:ascii="Arial" w:hAnsi="Arial" w:cs="Arial"/>
                <w:b/>
                <w:bCs/>
                <w:color w:val="FFFFFF" w:themeColor="background1"/>
              </w:rPr>
              <w:t xml:space="preserve">School Leaders and Governors to effectively use Pupil Premium and school resources to </w:t>
            </w:r>
            <w:r w:rsidRPr="0086630F">
              <w:rPr>
                <w:rFonts w:ascii="Arial" w:hAnsi="Arial" w:cs="Arial"/>
                <w:b/>
                <w:bCs/>
                <w:color w:val="FFFFFF" w:themeColor="background1"/>
              </w:rPr>
              <w:t>increase the % of pupils</w:t>
            </w:r>
            <w:r>
              <w:rPr>
                <w:rFonts w:ascii="Arial" w:hAnsi="Arial" w:cs="Arial"/>
                <w:b/>
                <w:bCs/>
                <w:color w:val="FFFFFF" w:themeColor="background1"/>
              </w:rPr>
              <w:t xml:space="preserve"> in each year group who achieve: EYFS Good Level of Development or KS1/</w:t>
            </w:r>
            <w:proofErr w:type="gramStart"/>
            <w:r>
              <w:rPr>
                <w:rFonts w:ascii="Arial" w:hAnsi="Arial" w:cs="Arial"/>
                <w:b/>
                <w:bCs/>
                <w:color w:val="FFFFFF" w:themeColor="background1"/>
              </w:rPr>
              <w:t xml:space="preserve">2 </w:t>
            </w:r>
            <w:r w:rsidRPr="0086630F">
              <w:rPr>
                <w:rFonts w:ascii="Arial" w:hAnsi="Arial" w:cs="Arial"/>
                <w:b/>
                <w:bCs/>
                <w:color w:val="FFFFFF" w:themeColor="background1"/>
              </w:rPr>
              <w:t xml:space="preserve"> ARE</w:t>
            </w:r>
            <w:proofErr w:type="gramEnd"/>
            <w:r>
              <w:rPr>
                <w:rFonts w:ascii="Arial" w:hAnsi="Arial" w:cs="Arial"/>
                <w:b/>
                <w:bCs/>
                <w:color w:val="FFFFFF" w:themeColor="background1"/>
              </w:rPr>
              <w:t xml:space="preserve"> and Greater Depth </w:t>
            </w:r>
            <w:r w:rsidRPr="0086630F">
              <w:rPr>
                <w:rFonts w:ascii="Arial" w:hAnsi="Arial" w:cs="Arial"/>
                <w:b/>
                <w:bCs/>
                <w:color w:val="FFFFFF" w:themeColor="background1"/>
              </w:rPr>
              <w:t xml:space="preserve">in Reading, Writing and Maths Combined. </w:t>
            </w:r>
            <w:r w:rsidRPr="00A460A2">
              <w:rPr>
                <w:rFonts w:ascii="Arial" w:hAnsi="Arial" w:cs="Arial"/>
                <w:bCs/>
                <w:color w:val="FFFFFF" w:themeColor="background1"/>
              </w:rPr>
              <w:t>Class teachers to te</w:t>
            </w:r>
            <w:r>
              <w:rPr>
                <w:rFonts w:ascii="Arial" w:hAnsi="Arial" w:cs="Arial"/>
                <w:bCs/>
                <w:color w:val="FFFFFF" w:themeColor="background1"/>
              </w:rPr>
              <w:t xml:space="preserve">ach all groups within the class. </w:t>
            </w:r>
            <w:proofErr w:type="gramStart"/>
            <w:r w:rsidRPr="00A460A2">
              <w:rPr>
                <w:rFonts w:ascii="Arial" w:hAnsi="Arial" w:cs="Arial"/>
                <w:bCs/>
                <w:color w:val="FFFFFF" w:themeColor="background1"/>
              </w:rPr>
              <w:t xml:space="preserve">TAs </w:t>
            </w:r>
            <w:r>
              <w:rPr>
                <w:rFonts w:ascii="Arial" w:hAnsi="Arial" w:cs="Arial"/>
                <w:bCs/>
                <w:color w:val="FFFFFF" w:themeColor="background1"/>
              </w:rPr>
              <w:t xml:space="preserve"> to</w:t>
            </w:r>
            <w:proofErr w:type="gramEnd"/>
            <w:r>
              <w:rPr>
                <w:rFonts w:ascii="Arial" w:hAnsi="Arial" w:cs="Arial"/>
                <w:bCs/>
                <w:color w:val="FFFFFF" w:themeColor="background1"/>
              </w:rPr>
              <w:t xml:space="preserve"> facilitate teaching through </w:t>
            </w:r>
            <w:r w:rsidRPr="00A460A2">
              <w:rPr>
                <w:rFonts w:ascii="Arial" w:hAnsi="Arial" w:cs="Arial"/>
                <w:bCs/>
                <w:color w:val="FFFFFF" w:themeColor="background1"/>
              </w:rPr>
              <w:t xml:space="preserve">pre teach/ catch up interventions </w:t>
            </w:r>
            <w:r>
              <w:rPr>
                <w:rFonts w:ascii="Arial" w:hAnsi="Arial" w:cs="Arial"/>
                <w:bCs/>
                <w:color w:val="FFFFFF" w:themeColor="background1"/>
              </w:rPr>
              <w:t>and extension.</w:t>
            </w:r>
          </w:p>
        </w:tc>
      </w:tr>
      <w:tr w:rsidR="00CB28E2" w:rsidRPr="000A5071" w:rsidTr="00477997">
        <w:trPr>
          <w:trHeight w:val="623"/>
          <w:jc w:val="center"/>
        </w:trPr>
        <w:tc>
          <w:tcPr>
            <w:tcW w:w="2723" w:type="dxa"/>
            <w:tcBorders>
              <w:top w:val="single" w:sz="8" w:space="0" w:color="FFFFFF"/>
              <w:left w:val="single" w:sz="8" w:space="0" w:color="FFFFFF"/>
              <w:bottom w:val="single" w:sz="24" w:space="0" w:color="FFFFFF"/>
              <w:right w:val="single" w:sz="8" w:space="0" w:color="FFFFFF"/>
            </w:tcBorders>
            <w:shd w:val="clear" w:color="auto" w:fill="8496B0" w:themeFill="text2" w:themeFillTint="99"/>
            <w:tcMar>
              <w:top w:w="72" w:type="dxa"/>
              <w:left w:w="144" w:type="dxa"/>
              <w:bottom w:w="72" w:type="dxa"/>
              <w:right w:w="144" w:type="dxa"/>
            </w:tcMar>
            <w:hideMark/>
          </w:tcPr>
          <w:p w:rsidR="00CB28E2" w:rsidRPr="005920BF" w:rsidRDefault="00CB28E2" w:rsidP="00477997">
            <w:pPr>
              <w:rPr>
                <w:rFonts w:ascii="Arial" w:hAnsi="Arial" w:cs="Arial"/>
                <w:b/>
                <w:color w:val="FFFFFF" w:themeColor="background1"/>
                <w:sz w:val="28"/>
                <w:szCs w:val="28"/>
              </w:rPr>
            </w:pPr>
            <w:r>
              <w:rPr>
                <w:rFonts w:ascii="Arial" w:hAnsi="Arial" w:cs="Arial"/>
                <w:b/>
                <w:bCs/>
                <w:color w:val="FFFFFF" w:themeColor="background1"/>
                <w:sz w:val="20"/>
                <w:szCs w:val="20"/>
              </w:rPr>
              <w:t>B</w:t>
            </w:r>
            <w:r w:rsidRPr="003838F9">
              <w:rPr>
                <w:rFonts w:ascii="Arial" w:hAnsi="Arial" w:cs="Arial"/>
                <w:b/>
                <w:bCs/>
                <w:color w:val="FFFFFF" w:themeColor="background1"/>
                <w:sz w:val="20"/>
                <w:szCs w:val="20"/>
              </w:rPr>
              <w:t xml:space="preserve">ased on national </w:t>
            </w:r>
            <w:r>
              <w:rPr>
                <w:rFonts w:ascii="Arial" w:hAnsi="Arial" w:cs="Arial"/>
                <w:b/>
                <w:bCs/>
                <w:color w:val="FFFFFF" w:themeColor="background1"/>
                <w:sz w:val="20"/>
                <w:szCs w:val="20"/>
              </w:rPr>
              <w:t xml:space="preserve">/local </w:t>
            </w:r>
            <w:r w:rsidRPr="003838F9">
              <w:rPr>
                <w:rFonts w:ascii="Arial" w:hAnsi="Arial" w:cs="Arial"/>
                <w:b/>
                <w:bCs/>
                <w:color w:val="FFFFFF" w:themeColor="background1"/>
                <w:sz w:val="20"/>
                <w:szCs w:val="20"/>
              </w:rPr>
              <w:t>research and analysis  of school data</w:t>
            </w:r>
          </w:p>
        </w:tc>
        <w:tc>
          <w:tcPr>
            <w:tcW w:w="4345" w:type="dxa"/>
            <w:tcBorders>
              <w:top w:val="single" w:sz="8" w:space="0" w:color="FFFFFF"/>
              <w:left w:val="single" w:sz="8" w:space="0" w:color="FFFFFF"/>
              <w:bottom w:val="single" w:sz="24" w:space="0" w:color="FFFFFF"/>
              <w:right w:val="single" w:sz="8" w:space="0" w:color="FFFFFF"/>
            </w:tcBorders>
            <w:shd w:val="clear" w:color="auto" w:fill="8496B0" w:themeFill="text2" w:themeFillTint="99"/>
            <w:tcMar>
              <w:top w:w="72" w:type="dxa"/>
              <w:left w:w="144" w:type="dxa"/>
              <w:bottom w:w="72" w:type="dxa"/>
              <w:right w:w="144" w:type="dxa"/>
            </w:tcMar>
            <w:hideMark/>
          </w:tcPr>
          <w:p w:rsidR="00CB28E2" w:rsidRPr="005920BF" w:rsidRDefault="00CB28E2" w:rsidP="00477997">
            <w:pPr>
              <w:rPr>
                <w:rFonts w:ascii="Arial" w:hAnsi="Arial" w:cs="Arial"/>
                <w:b/>
                <w:color w:val="FFFFFF" w:themeColor="background1"/>
                <w:sz w:val="28"/>
                <w:szCs w:val="28"/>
              </w:rPr>
            </w:pPr>
            <w:r w:rsidRPr="005920BF">
              <w:rPr>
                <w:rFonts w:ascii="Arial" w:hAnsi="Arial" w:cs="Arial"/>
                <w:b/>
                <w:bCs/>
                <w:color w:val="FFFFFF" w:themeColor="background1"/>
                <w:sz w:val="28"/>
                <w:szCs w:val="28"/>
              </w:rPr>
              <w:t xml:space="preserve">Maintain </w:t>
            </w:r>
            <w:r>
              <w:rPr>
                <w:rFonts w:ascii="Arial" w:hAnsi="Arial" w:cs="Arial"/>
                <w:b/>
                <w:bCs/>
                <w:color w:val="FFFFFF" w:themeColor="background1"/>
                <w:sz w:val="28"/>
                <w:szCs w:val="28"/>
              </w:rPr>
              <w:t xml:space="preserve"> </w:t>
            </w:r>
            <w:r w:rsidRPr="004C5BBA">
              <w:rPr>
                <w:rFonts w:ascii="Arial" w:hAnsi="Arial" w:cs="Arial"/>
                <w:b/>
                <w:bCs/>
                <w:color w:val="FFFFFF" w:themeColor="background1"/>
                <w:sz w:val="20"/>
                <w:szCs w:val="20"/>
              </w:rPr>
              <w:t xml:space="preserve">- teachers, learning support &amp; pupils </w:t>
            </w:r>
          </w:p>
        </w:tc>
        <w:tc>
          <w:tcPr>
            <w:tcW w:w="4346" w:type="dxa"/>
            <w:tcBorders>
              <w:top w:val="single" w:sz="8" w:space="0" w:color="FFFFFF"/>
              <w:left w:val="single" w:sz="8" w:space="0" w:color="FFFFFF"/>
              <w:bottom w:val="single" w:sz="24" w:space="0" w:color="FFFFFF"/>
              <w:right w:val="single" w:sz="8" w:space="0" w:color="FFFFFF"/>
            </w:tcBorders>
            <w:shd w:val="clear" w:color="auto" w:fill="8496B0" w:themeFill="text2" w:themeFillTint="99"/>
            <w:tcMar>
              <w:top w:w="72" w:type="dxa"/>
              <w:left w:w="144" w:type="dxa"/>
              <w:bottom w:w="72" w:type="dxa"/>
              <w:right w:w="144" w:type="dxa"/>
            </w:tcMar>
            <w:hideMark/>
          </w:tcPr>
          <w:p w:rsidR="00CB28E2" w:rsidRPr="005920BF" w:rsidRDefault="00CB28E2" w:rsidP="00477997">
            <w:pPr>
              <w:rPr>
                <w:rFonts w:ascii="Arial" w:hAnsi="Arial" w:cs="Arial"/>
                <w:b/>
                <w:color w:val="FFFFFF" w:themeColor="background1"/>
                <w:sz w:val="28"/>
                <w:szCs w:val="28"/>
              </w:rPr>
            </w:pPr>
            <w:r w:rsidRPr="005920BF">
              <w:rPr>
                <w:rFonts w:ascii="Arial" w:hAnsi="Arial" w:cs="Arial"/>
                <w:b/>
                <w:bCs/>
                <w:color w:val="FFFFFF" w:themeColor="background1"/>
                <w:sz w:val="28"/>
                <w:szCs w:val="28"/>
              </w:rPr>
              <w:t xml:space="preserve">Improve </w:t>
            </w:r>
            <w:r w:rsidRPr="004C5BBA">
              <w:rPr>
                <w:rFonts w:ascii="Arial" w:hAnsi="Arial" w:cs="Arial"/>
                <w:b/>
                <w:bCs/>
                <w:color w:val="FFFFFF" w:themeColor="background1"/>
                <w:sz w:val="20"/>
                <w:szCs w:val="20"/>
              </w:rPr>
              <w:t>- teachers, learning support &amp; pupils</w:t>
            </w:r>
          </w:p>
        </w:tc>
        <w:tc>
          <w:tcPr>
            <w:tcW w:w="4489" w:type="dxa"/>
            <w:tcBorders>
              <w:top w:val="single" w:sz="8" w:space="0" w:color="FFFFFF"/>
              <w:left w:val="single" w:sz="8" w:space="0" w:color="FFFFFF"/>
              <w:bottom w:val="single" w:sz="24" w:space="0" w:color="FFFFFF"/>
              <w:right w:val="single" w:sz="8" w:space="0" w:color="FFFFFF"/>
            </w:tcBorders>
            <w:shd w:val="clear" w:color="auto" w:fill="8496B0" w:themeFill="text2" w:themeFillTint="99"/>
            <w:tcMar>
              <w:top w:w="72" w:type="dxa"/>
              <w:left w:w="144" w:type="dxa"/>
              <w:bottom w:w="72" w:type="dxa"/>
              <w:right w:w="144" w:type="dxa"/>
            </w:tcMar>
            <w:hideMark/>
          </w:tcPr>
          <w:p w:rsidR="00CB28E2" w:rsidRPr="005920BF" w:rsidRDefault="00CB28E2" w:rsidP="00477997">
            <w:pPr>
              <w:rPr>
                <w:rFonts w:ascii="Arial" w:hAnsi="Arial" w:cs="Arial"/>
                <w:b/>
                <w:color w:val="FFFFFF" w:themeColor="background1"/>
                <w:sz w:val="28"/>
                <w:szCs w:val="28"/>
              </w:rPr>
            </w:pPr>
            <w:r w:rsidRPr="005920BF">
              <w:rPr>
                <w:rFonts w:ascii="Arial" w:hAnsi="Arial" w:cs="Arial"/>
                <w:b/>
                <w:bCs/>
                <w:color w:val="FFFFFF" w:themeColor="background1"/>
                <w:sz w:val="28"/>
                <w:szCs w:val="28"/>
              </w:rPr>
              <w:t xml:space="preserve">Change </w:t>
            </w:r>
            <w:r w:rsidRPr="004C5BBA">
              <w:rPr>
                <w:rFonts w:ascii="Arial" w:hAnsi="Arial" w:cs="Arial"/>
                <w:b/>
                <w:bCs/>
                <w:color w:val="FFFFFF" w:themeColor="background1"/>
                <w:sz w:val="20"/>
                <w:szCs w:val="20"/>
              </w:rPr>
              <w:t>-  Leaders of Learning</w:t>
            </w:r>
          </w:p>
        </w:tc>
      </w:tr>
      <w:tr w:rsidR="00CB28E2" w:rsidRPr="000A5071" w:rsidTr="00477997">
        <w:trPr>
          <w:trHeight w:val="623"/>
          <w:jc w:val="center"/>
        </w:trPr>
        <w:tc>
          <w:tcPr>
            <w:tcW w:w="2723" w:type="dxa"/>
            <w:tcBorders>
              <w:top w:val="single" w:sz="24" w:space="0" w:color="FFFFFF"/>
              <w:left w:val="single" w:sz="8" w:space="0" w:color="FFFFFF"/>
              <w:bottom w:val="single" w:sz="8" w:space="0" w:color="FFFFFF"/>
              <w:right w:val="single" w:sz="8" w:space="0" w:color="FFFFFF"/>
            </w:tcBorders>
            <w:shd w:val="clear" w:color="auto" w:fill="8496B0" w:themeFill="text2" w:themeFillTint="99"/>
            <w:tcMar>
              <w:top w:w="72" w:type="dxa"/>
              <w:left w:w="144" w:type="dxa"/>
              <w:bottom w:w="72" w:type="dxa"/>
              <w:right w:w="144" w:type="dxa"/>
            </w:tcMar>
            <w:hideMark/>
          </w:tcPr>
          <w:p w:rsidR="00CB28E2" w:rsidRDefault="00CB28E2" w:rsidP="00477997">
            <w:pPr>
              <w:rPr>
                <w:rFonts w:ascii="Arial" w:hAnsi="Arial" w:cs="Arial"/>
                <w:b/>
                <w:bCs/>
                <w:color w:val="FFFFFF" w:themeColor="background1"/>
              </w:rPr>
            </w:pPr>
            <w:r w:rsidRPr="005920BF">
              <w:rPr>
                <w:rFonts w:ascii="Arial" w:hAnsi="Arial" w:cs="Arial"/>
                <w:b/>
                <w:bCs/>
                <w:color w:val="FFFFFF" w:themeColor="background1"/>
              </w:rPr>
              <w:t>Reading Comprehension</w:t>
            </w:r>
            <w:r>
              <w:rPr>
                <w:rFonts w:ascii="Arial" w:hAnsi="Arial" w:cs="Arial"/>
                <w:b/>
                <w:bCs/>
                <w:color w:val="FFFFFF" w:themeColor="background1"/>
              </w:rPr>
              <w:t xml:space="preserve">  - </w:t>
            </w:r>
            <w:r w:rsidRPr="00A460A2">
              <w:rPr>
                <w:rFonts w:ascii="Arial" w:hAnsi="Arial" w:cs="Arial"/>
                <w:b/>
                <w:bCs/>
                <w:color w:val="FFFFFF" w:themeColor="background1"/>
                <w:sz w:val="20"/>
                <w:szCs w:val="20"/>
              </w:rPr>
              <w:t>Explicit teaching, modelling &amp; practise</w:t>
            </w:r>
          </w:p>
          <w:p w:rsidR="00CB28E2" w:rsidRDefault="00CB28E2" w:rsidP="00477997">
            <w:pPr>
              <w:rPr>
                <w:rFonts w:ascii="Arial" w:hAnsi="Arial" w:cs="Arial"/>
                <w:b/>
                <w:bCs/>
                <w:color w:val="FFFFFF" w:themeColor="background1"/>
                <w:sz w:val="20"/>
                <w:szCs w:val="20"/>
              </w:rPr>
            </w:pPr>
          </w:p>
          <w:p w:rsidR="00CB28E2" w:rsidRPr="00A25C65" w:rsidRDefault="00CB28E2" w:rsidP="00477997">
            <w:pPr>
              <w:rPr>
                <w:rFonts w:ascii="Arial" w:hAnsi="Arial" w:cs="Arial"/>
                <w:b/>
                <w:bCs/>
                <w:color w:val="FFFFFF" w:themeColor="background1"/>
              </w:rPr>
            </w:pPr>
            <w:r>
              <w:rPr>
                <w:rFonts w:ascii="Arial" w:hAnsi="Arial" w:cs="Arial"/>
                <w:b/>
                <w:bCs/>
                <w:color w:val="FFFFFF" w:themeColor="background1"/>
              </w:rPr>
              <w:t xml:space="preserve"> </w:t>
            </w:r>
          </w:p>
        </w:tc>
        <w:tc>
          <w:tcPr>
            <w:tcW w:w="43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B28E2" w:rsidRPr="00AB7AD8" w:rsidRDefault="00CB28E2" w:rsidP="00CB28E2">
            <w:pPr>
              <w:pStyle w:val="ListParagraph"/>
              <w:numPr>
                <w:ilvl w:val="0"/>
                <w:numId w:val="12"/>
              </w:numPr>
              <w:rPr>
                <w:rFonts w:ascii="Arial" w:hAnsi="Arial" w:cs="Arial"/>
                <w:b/>
                <w:sz w:val="20"/>
                <w:szCs w:val="20"/>
              </w:rPr>
            </w:pPr>
            <w:r w:rsidRPr="00AB7AD8">
              <w:rPr>
                <w:rFonts w:ascii="Arial" w:hAnsi="Arial" w:cs="Arial"/>
                <w:b/>
                <w:sz w:val="20"/>
                <w:szCs w:val="20"/>
              </w:rPr>
              <w:t xml:space="preserve">EYFS/KS1 </w:t>
            </w:r>
            <w:r w:rsidRPr="00AB7AD8">
              <w:rPr>
                <w:rFonts w:ascii="Arial" w:hAnsi="Arial" w:cs="Arial"/>
                <w:sz w:val="20"/>
                <w:szCs w:val="20"/>
              </w:rPr>
              <w:t xml:space="preserve">Rigorous consistency of teaching for Phonics &amp; Shared/Guided Reading: </w:t>
            </w:r>
          </w:p>
          <w:p w:rsidR="00CB28E2" w:rsidRPr="00AB7AD8" w:rsidRDefault="00CB28E2" w:rsidP="00CB28E2">
            <w:pPr>
              <w:pStyle w:val="ListParagraph"/>
              <w:numPr>
                <w:ilvl w:val="0"/>
                <w:numId w:val="12"/>
              </w:numPr>
              <w:rPr>
                <w:rFonts w:ascii="Arial" w:hAnsi="Arial" w:cs="Arial"/>
                <w:sz w:val="20"/>
                <w:szCs w:val="20"/>
              </w:rPr>
            </w:pPr>
            <w:r w:rsidRPr="00AB7AD8">
              <w:rPr>
                <w:rFonts w:ascii="Arial" w:hAnsi="Arial" w:cs="Arial"/>
                <w:sz w:val="20"/>
                <w:szCs w:val="20"/>
              </w:rPr>
              <w:t>Use of</w:t>
            </w:r>
            <w:r>
              <w:rPr>
                <w:rFonts w:ascii="Arial" w:hAnsi="Arial" w:cs="Arial"/>
                <w:sz w:val="20"/>
                <w:szCs w:val="20"/>
              </w:rPr>
              <w:t>,</w:t>
            </w:r>
            <w:r w:rsidRPr="00AB7AD8">
              <w:rPr>
                <w:rFonts w:ascii="Arial" w:hAnsi="Arial" w:cs="Arial"/>
                <w:sz w:val="20"/>
                <w:szCs w:val="20"/>
              </w:rPr>
              <w:t xml:space="preserve"> ‘</w:t>
            </w:r>
            <w:proofErr w:type="gramStart"/>
            <w:r w:rsidRPr="00AB7AD8">
              <w:rPr>
                <w:rFonts w:ascii="Arial" w:hAnsi="Arial" w:cs="Arial"/>
                <w:sz w:val="20"/>
                <w:szCs w:val="20"/>
              </w:rPr>
              <w:t>Whatever</w:t>
            </w:r>
            <w:proofErr w:type="gramEnd"/>
            <w:r w:rsidRPr="00AB7AD8">
              <w:rPr>
                <w:rFonts w:ascii="Arial" w:hAnsi="Arial" w:cs="Arial"/>
                <w:sz w:val="20"/>
                <w:szCs w:val="20"/>
              </w:rPr>
              <w:t xml:space="preserve"> it Takes’ On Line </w:t>
            </w:r>
            <w:r>
              <w:rPr>
                <w:rFonts w:ascii="Arial" w:hAnsi="Arial" w:cs="Arial"/>
                <w:sz w:val="20"/>
                <w:szCs w:val="20"/>
              </w:rPr>
              <w:t xml:space="preserve">Phonics </w:t>
            </w:r>
            <w:r w:rsidRPr="00AB7AD8">
              <w:rPr>
                <w:rFonts w:ascii="Arial" w:hAnsi="Arial" w:cs="Arial"/>
                <w:sz w:val="20"/>
                <w:szCs w:val="20"/>
              </w:rPr>
              <w:t xml:space="preserve">CPD Resources. </w:t>
            </w:r>
          </w:p>
          <w:p w:rsidR="00CB28E2" w:rsidRPr="00AB7AD8" w:rsidRDefault="00CB28E2" w:rsidP="00CB28E2">
            <w:pPr>
              <w:pStyle w:val="ListParagraph"/>
              <w:numPr>
                <w:ilvl w:val="0"/>
                <w:numId w:val="12"/>
              </w:numPr>
              <w:rPr>
                <w:rFonts w:ascii="Arial" w:hAnsi="Arial" w:cs="Arial"/>
                <w:b/>
                <w:sz w:val="20"/>
                <w:szCs w:val="20"/>
              </w:rPr>
            </w:pPr>
            <w:r w:rsidRPr="00AB7AD8">
              <w:rPr>
                <w:rFonts w:ascii="Arial" w:hAnsi="Arial" w:cs="Arial"/>
                <w:b/>
                <w:sz w:val="20"/>
                <w:szCs w:val="20"/>
              </w:rPr>
              <w:t>High expe</w:t>
            </w:r>
            <w:r>
              <w:rPr>
                <w:rFonts w:ascii="Arial" w:hAnsi="Arial" w:cs="Arial"/>
                <w:b/>
                <w:sz w:val="20"/>
                <w:szCs w:val="20"/>
              </w:rPr>
              <w:t>ctations that pupils read daily at home for pleasure and learning.</w:t>
            </w:r>
          </w:p>
          <w:p w:rsidR="00CB28E2" w:rsidRPr="00AB7AD8" w:rsidRDefault="00CB28E2" w:rsidP="00CB28E2">
            <w:pPr>
              <w:pStyle w:val="ListParagraph"/>
              <w:numPr>
                <w:ilvl w:val="0"/>
                <w:numId w:val="12"/>
              </w:numPr>
              <w:rPr>
                <w:rFonts w:ascii="Arial" w:hAnsi="Arial" w:cs="Arial"/>
                <w:b/>
                <w:sz w:val="20"/>
                <w:szCs w:val="20"/>
              </w:rPr>
            </w:pPr>
            <w:r w:rsidRPr="00AB7AD8">
              <w:rPr>
                <w:rFonts w:ascii="Arial" w:hAnsi="Arial" w:cs="Arial"/>
                <w:b/>
                <w:sz w:val="20"/>
                <w:szCs w:val="20"/>
                <w:u w:val="single"/>
              </w:rPr>
              <w:t>EYFS-Y6 Modelling of reading comprehension skills use of ‘Think out loud.’</w:t>
            </w:r>
            <w:r>
              <w:rPr>
                <w:rFonts w:ascii="Arial" w:hAnsi="Arial" w:cs="Arial"/>
                <w:b/>
                <w:sz w:val="20"/>
                <w:szCs w:val="20"/>
                <w:u w:val="single"/>
              </w:rPr>
              <w:t xml:space="preserve"> </w:t>
            </w:r>
            <w:r w:rsidRPr="00AB7AD8">
              <w:rPr>
                <w:rFonts w:ascii="Arial" w:hAnsi="Arial" w:cs="Arial"/>
                <w:sz w:val="20"/>
                <w:szCs w:val="20"/>
                <w:u w:val="single"/>
              </w:rPr>
              <w:t xml:space="preserve">To support </w:t>
            </w:r>
            <w:r w:rsidRPr="00AB7AD8">
              <w:rPr>
                <w:rFonts w:ascii="Arial" w:hAnsi="Arial" w:cs="Arial"/>
                <w:sz w:val="20"/>
                <w:szCs w:val="20"/>
              </w:rPr>
              <w:t xml:space="preserve">teaching of vocabulary &amp; strategies which ensure pupils reading for meaning </w:t>
            </w:r>
          </w:p>
          <w:p w:rsidR="00CB28E2" w:rsidRPr="003838F9" w:rsidRDefault="00CB28E2" w:rsidP="00477997">
            <w:pPr>
              <w:rPr>
                <w:rFonts w:ascii="Arial" w:hAnsi="Arial" w:cs="Arial"/>
                <w:sz w:val="20"/>
                <w:szCs w:val="20"/>
              </w:rPr>
            </w:pPr>
          </w:p>
          <w:p w:rsidR="00CB28E2" w:rsidRPr="00C34BCB" w:rsidRDefault="00CB28E2" w:rsidP="00477997">
            <w:pPr>
              <w:rPr>
                <w:rFonts w:ascii="Arial" w:hAnsi="Arial" w:cs="Arial"/>
                <w:b/>
                <w:sz w:val="20"/>
                <w:szCs w:val="20"/>
              </w:rPr>
            </w:pPr>
            <w:r w:rsidRPr="00C34BCB">
              <w:rPr>
                <w:rFonts w:ascii="Arial" w:hAnsi="Arial" w:cs="Arial"/>
                <w:b/>
                <w:sz w:val="20"/>
                <w:szCs w:val="20"/>
              </w:rPr>
              <w:t xml:space="preserve">Balance of Teacher Assessment ‘v’ Test to ensure consistency of judgments. </w:t>
            </w:r>
          </w:p>
          <w:p w:rsidR="00CB28E2" w:rsidRPr="009D6AC4" w:rsidRDefault="00CB28E2" w:rsidP="00477997">
            <w:pPr>
              <w:rPr>
                <w:rFonts w:ascii="Arial" w:hAnsi="Arial" w:cs="Arial"/>
                <w:sz w:val="20"/>
                <w:szCs w:val="20"/>
              </w:rPr>
            </w:pPr>
          </w:p>
        </w:tc>
        <w:tc>
          <w:tcPr>
            <w:tcW w:w="434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B28E2" w:rsidRDefault="00CB28E2" w:rsidP="00CB28E2">
            <w:pPr>
              <w:pStyle w:val="ListParagraph"/>
              <w:numPr>
                <w:ilvl w:val="0"/>
                <w:numId w:val="8"/>
              </w:numPr>
              <w:rPr>
                <w:rFonts w:ascii="Arial" w:hAnsi="Arial" w:cs="Arial"/>
                <w:b/>
                <w:sz w:val="20"/>
                <w:szCs w:val="20"/>
              </w:rPr>
            </w:pPr>
            <w:r>
              <w:rPr>
                <w:rFonts w:ascii="Arial" w:hAnsi="Arial" w:cs="Arial"/>
                <w:b/>
                <w:sz w:val="20"/>
                <w:szCs w:val="20"/>
              </w:rPr>
              <w:t xml:space="preserve">Impact of </w:t>
            </w:r>
            <w:r w:rsidRPr="003F405B">
              <w:rPr>
                <w:rFonts w:ascii="Arial" w:hAnsi="Arial" w:cs="Arial"/>
                <w:b/>
                <w:sz w:val="20"/>
                <w:szCs w:val="20"/>
              </w:rPr>
              <w:t xml:space="preserve">Reading Interventions </w:t>
            </w:r>
          </w:p>
          <w:p w:rsidR="00CB28E2" w:rsidRPr="003F405B" w:rsidRDefault="00CB28E2" w:rsidP="00477997">
            <w:pPr>
              <w:pStyle w:val="ListParagraph"/>
              <w:ind w:left="360"/>
              <w:rPr>
                <w:rFonts w:ascii="Arial" w:hAnsi="Arial" w:cs="Arial"/>
                <w:sz w:val="20"/>
                <w:szCs w:val="20"/>
              </w:rPr>
            </w:pPr>
            <w:r>
              <w:rPr>
                <w:rFonts w:ascii="Arial" w:hAnsi="Arial" w:cs="Arial"/>
                <w:sz w:val="20"/>
                <w:szCs w:val="20"/>
              </w:rPr>
              <w:t xml:space="preserve">i.e. </w:t>
            </w:r>
            <w:r w:rsidRPr="003F405B">
              <w:rPr>
                <w:rFonts w:ascii="Arial" w:hAnsi="Arial" w:cs="Arial"/>
                <w:sz w:val="20"/>
                <w:szCs w:val="20"/>
              </w:rPr>
              <w:t>Rapid Reading Y2/Y3</w:t>
            </w:r>
          </w:p>
          <w:p w:rsidR="00CB28E2" w:rsidRDefault="00CB28E2" w:rsidP="00477997">
            <w:pPr>
              <w:pStyle w:val="ListParagraph"/>
              <w:ind w:left="360"/>
              <w:rPr>
                <w:rFonts w:ascii="Arial" w:hAnsi="Arial" w:cs="Arial"/>
                <w:sz w:val="20"/>
                <w:szCs w:val="20"/>
              </w:rPr>
            </w:pPr>
            <w:r>
              <w:rPr>
                <w:rFonts w:ascii="Arial" w:hAnsi="Arial" w:cs="Arial"/>
                <w:sz w:val="20"/>
                <w:szCs w:val="20"/>
              </w:rPr>
              <w:t>Refine use of Accelerated Reader Y2-</w:t>
            </w:r>
            <w:r w:rsidRPr="0032654D">
              <w:rPr>
                <w:rFonts w:ascii="Arial" w:hAnsi="Arial" w:cs="Arial"/>
                <w:sz w:val="20"/>
                <w:szCs w:val="20"/>
              </w:rPr>
              <w:t xml:space="preserve">6 </w:t>
            </w:r>
          </w:p>
          <w:p w:rsidR="00CB28E2" w:rsidRDefault="00CB28E2" w:rsidP="00477997">
            <w:pPr>
              <w:pStyle w:val="ListParagraph"/>
              <w:ind w:left="360"/>
              <w:rPr>
                <w:rFonts w:ascii="Arial" w:hAnsi="Arial" w:cs="Arial"/>
                <w:sz w:val="20"/>
                <w:szCs w:val="20"/>
              </w:rPr>
            </w:pPr>
            <w:r>
              <w:rPr>
                <w:rFonts w:ascii="Arial" w:hAnsi="Arial" w:cs="Arial"/>
                <w:sz w:val="20"/>
                <w:szCs w:val="20"/>
              </w:rPr>
              <w:t xml:space="preserve">Training for </w:t>
            </w:r>
            <w:proofErr w:type="spellStart"/>
            <w:r w:rsidRPr="0032654D">
              <w:rPr>
                <w:rFonts w:ascii="Arial" w:hAnsi="Arial" w:cs="Arial"/>
                <w:sz w:val="20"/>
                <w:szCs w:val="20"/>
              </w:rPr>
              <w:t>TAs.</w:t>
            </w:r>
            <w:proofErr w:type="spellEnd"/>
            <w:r w:rsidRPr="0032654D">
              <w:rPr>
                <w:rFonts w:ascii="Arial" w:hAnsi="Arial" w:cs="Arial"/>
                <w:sz w:val="20"/>
                <w:szCs w:val="20"/>
              </w:rPr>
              <w:t xml:space="preserve"> </w:t>
            </w:r>
            <w:r>
              <w:rPr>
                <w:rFonts w:ascii="Arial" w:hAnsi="Arial" w:cs="Arial"/>
                <w:sz w:val="20"/>
                <w:szCs w:val="20"/>
              </w:rPr>
              <w:t>3x less than 80% triggers conference intervention.</w:t>
            </w:r>
          </w:p>
          <w:p w:rsidR="00CB28E2" w:rsidRPr="003F405B" w:rsidRDefault="00CB28E2" w:rsidP="00CB28E2">
            <w:pPr>
              <w:pStyle w:val="ListParagraph"/>
              <w:numPr>
                <w:ilvl w:val="0"/>
                <w:numId w:val="8"/>
              </w:numPr>
              <w:rPr>
                <w:rFonts w:ascii="Arial" w:hAnsi="Arial" w:cs="Arial"/>
                <w:b/>
                <w:sz w:val="20"/>
                <w:szCs w:val="20"/>
              </w:rPr>
            </w:pPr>
            <w:r>
              <w:rPr>
                <w:rFonts w:ascii="Arial" w:hAnsi="Arial" w:cs="Arial"/>
                <w:b/>
                <w:sz w:val="20"/>
                <w:szCs w:val="20"/>
              </w:rPr>
              <w:t>All a</w:t>
            </w:r>
            <w:r w:rsidRPr="003F405B">
              <w:rPr>
                <w:rFonts w:ascii="Arial" w:hAnsi="Arial" w:cs="Arial"/>
                <w:b/>
                <w:sz w:val="20"/>
                <w:szCs w:val="20"/>
              </w:rPr>
              <w:t xml:space="preserve">dults’ promotion of </w:t>
            </w:r>
            <w:r>
              <w:rPr>
                <w:rFonts w:ascii="Arial" w:hAnsi="Arial" w:cs="Arial"/>
                <w:b/>
                <w:sz w:val="20"/>
                <w:szCs w:val="20"/>
              </w:rPr>
              <w:t>‘</w:t>
            </w:r>
            <w:r w:rsidRPr="003F405B">
              <w:rPr>
                <w:rFonts w:ascii="Arial" w:hAnsi="Arial" w:cs="Arial"/>
                <w:b/>
                <w:sz w:val="20"/>
                <w:szCs w:val="20"/>
              </w:rPr>
              <w:t>Must Reads</w:t>
            </w:r>
            <w:r>
              <w:rPr>
                <w:rFonts w:ascii="Arial" w:hAnsi="Arial" w:cs="Arial"/>
                <w:b/>
                <w:sz w:val="20"/>
                <w:szCs w:val="20"/>
              </w:rPr>
              <w:t>’ and reading to children.</w:t>
            </w:r>
            <w:r w:rsidRPr="003F405B">
              <w:rPr>
                <w:rFonts w:ascii="Arial" w:hAnsi="Arial" w:cs="Arial"/>
                <w:b/>
                <w:sz w:val="20"/>
                <w:szCs w:val="20"/>
              </w:rPr>
              <w:t xml:space="preserve"> </w:t>
            </w:r>
            <w:r>
              <w:rPr>
                <w:rFonts w:ascii="Arial" w:hAnsi="Arial" w:cs="Arial"/>
                <w:b/>
                <w:sz w:val="20"/>
                <w:szCs w:val="20"/>
              </w:rPr>
              <w:t>Adults read and know the books.</w:t>
            </w:r>
          </w:p>
          <w:p w:rsidR="00CB28E2" w:rsidRPr="002C136D" w:rsidRDefault="00CB28E2" w:rsidP="00CB28E2">
            <w:pPr>
              <w:pStyle w:val="ListParagraph"/>
              <w:numPr>
                <w:ilvl w:val="0"/>
                <w:numId w:val="8"/>
              </w:numPr>
              <w:rPr>
                <w:rFonts w:ascii="Arial" w:hAnsi="Arial" w:cs="Arial"/>
                <w:sz w:val="20"/>
                <w:szCs w:val="20"/>
              </w:rPr>
            </w:pPr>
            <w:r>
              <w:rPr>
                <w:rFonts w:ascii="Arial" w:hAnsi="Arial" w:cs="Arial"/>
                <w:sz w:val="20"/>
                <w:szCs w:val="20"/>
              </w:rPr>
              <w:t xml:space="preserve">Children’s confidence and ability to make connections between their reading and personal experience </w:t>
            </w:r>
            <w:proofErr w:type="gramStart"/>
            <w:r>
              <w:rPr>
                <w:rFonts w:ascii="Arial" w:hAnsi="Arial" w:cs="Arial"/>
                <w:sz w:val="20"/>
                <w:szCs w:val="20"/>
              </w:rPr>
              <w:t>/</w:t>
            </w:r>
            <w:proofErr w:type="gramEnd"/>
            <w:r>
              <w:rPr>
                <w:rFonts w:ascii="Arial" w:hAnsi="Arial" w:cs="Arial"/>
                <w:sz w:val="20"/>
                <w:szCs w:val="20"/>
              </w:rPr>
              <w:t xml:space="preserve"> knowledge.</w:t>
            </w:r>
          </w:p>
          <w:p w:rsidR="00CB28E2" w:rsidRDefault="00CB28E2" w:rsidP="00CB28E2">
            <w:pPr>
              <w:pStyle w:val="ListParagraph"/>
              <w:numPr>
                <w:ilvl w:val="0"/>
                <w:numId w:val="8"/>
              </w:numPr>
              <w:rPr>
                <w:rFonts w:ascii="Arial" w:hAnsi="Arial" w:cs="Arial"/>
                <w:b/>
                <w:sz w:val="20"/>
                <w:szCs w:val="20"/>
                <w:u w:val="single"/>
              </w:rPr>
            </w:pPr>
            <w:r w:rsidRPr="002C136D">
              <w:rPr>
                <w:rFonts w:ascii="Arial" w:hAnsi="Arial" w:cs="Arial"/>
                <w:b/>
                <w:sz w:val="20"/>
                <w:szCs w:val="20"/>
              </w:rPr>
              <w:t>Reading aloud skills</w:t>
            </w:r>
            <w:r>
              <w:rPr>
                <w:rFonts w:ascii="Arial" w:hAnsi="Arial" w:cs="Arial"/>
                <w:sz w:val="20"/>
                <w:szCs w:val="20"/>
              </w:rPr>
              <w:t xml:space="preserve">- </w:t>
            </w:r>
            <w:r w:rsidRPr="00B613BD">
              <w:rPr>
                <w:rFonts w:ascii="Arial" w:hAnsi="Arial" w:cs="Arial"/>
                <w:b/>
                <w:sz w:val="20"/>
                <w:szCs w:val="20"/>
                <w:u w:val="single"/>
              </w:rPr>
              <w:t xml:space="preserve">Fluency </w:t>
            </w:r>
            <w:r>
              <w:rPr>
                <w:rFonts w:ascii="Arial" w:hAnsi="Arial" w:cs="Arial"/>
                <w:sz w:val="20"/>
                <w:szCs w:val="20"/>
              </w:rPr>
              <w:t>expression, presentation skills i.e. in assemblies.</w:t>
            </w:r>
            <w:r>
              <w:rPr>
                <w:rFonts w:ascii="Arial" w:hAnsi="Arial" w:cs="Arial"/>
                <w:b/>
                <w:sz w:val="20"/>
                <w:szCs w:val="20"/>
                <w:u w:val="single"/>
              </w:rPr>
              <w:t xml:space="preserve"> </w:t>
            </w:r>
          </w:p>
          <w:p w:rsidR="00CB28E2" w:rsidRDefault="00CB28E2" w:rsidP="00CB28E2">
            <w:pPr>
              <w:pStyle w:val="ListParagraph"/>
              <w:numPr>
                <w:ilvl w:val="0"/>
                <w:numId w:val="8"/>
              </w:numPr>
              <w:rPr>
                <w:rFonts w:ascii="Arial" w:hAnsi="Arial" w:cs="Arial"/>
                <w:b/>
                <w:sz w:val="20"/>
                <w:szCs w:val="20"/>
                <w:u w:val="single"/>
              </w:rPr>
            </w:pPr>
            <w:r>
              <w:rPr>
                <w:rFonts w:ascii="Arial" w:hAnsi="Arial" w:cs="Arial"/>
                <w:b/>
                <w:sz w:val="20"/>
                <w:szCs w:val="20"/>
                <w:u w:val="single"/>
              </w:rPr>
              <w:t>SEN/D access to phonics and reading strategies – catch up programmes.</w:t>
            </w:r>
          </w:p>
          <w:p w:rsidR="00CB28E2" w:rsidRDefault="00CB28E2" w:rsidP="00CB28E2">
            <w:pPr>
              <w:pStyle w:val="ListParagraph"/>
              <w:numPr>
                <w:ilvl w:val="0"/>
                <w:numId w:val="8"/>
              </w:numPr>
              <w:rPr>
                <w:rFonts w:ascii="Arial" w:hAnsi="Arial" w:cs="Arial"/>
                <w:b/>
                <w:sz w:val="20"/>
                <w:szCs w:val="20"/>
                <w:u w:val="single"/>
              </w:rPr>
            </w:pPr>
            <w:r>
              <w:rPr>
                <w:rFonts w:ascii="Arial" w:hAnsi="Arial" w:cs="Arial"/>
                <w:b/>
                <w:sz w:val="20"/>
                <w:szCs w:val="20"/>
                <w:u w:val="single"/>
              </w:rPr>
              <w:t>Strategies to promote parental involvement reading at home for pleasure.</w:t>
            </w:r>
          </w:p>
          <w:p w:rsidR="00CB28E2" w:rsidRPr="002C136D" w:rsidRDefault="00CB28E2" w:rsidP="00CB28E2">
            <w:pPr>
              <w:pStyle w:val="ListParagraph"/>
              <w:numPr>
                <w:ilvl w:val="0"/>
                <w:numId w:val="8"/>
              </w:numPr>
              <w:rPr>
                <w:rFonts w:ascii="Arial" w:hAnsi="Arial" w:cs="Arial"/>
                <w:b/>
                <w:sz w:val="20"/>
                <w:szCs w:val="20"/>
                <w:u w:val="single"/>
              </w:rPr>
            </w:pPr>
            <w:r>
              <w:rPr>
                <w:rFonts w:ascii="Arial" w:hAnsi="Arial" w:cs="Arial"/>
                <w:b/>
                <w:sz w:val="20"/>
                <w:szCs w:val="20"/>
                <w:u w:val="single"/>
              </w:rPr>
              <w:t>Skills in answering reading comprehension questions.</w:t>
            </w:r>
          </w:p>
        </w:tc>
        <w:tc>
          <w:tcPr>
            <w:tcW w:w="448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B28E2" w:rsidRPr="002C136D" w:rsidRDefault="00CB28E2" w:rsidP="00CB28E2">
            <w:pPr>
              <w:pStyle w:val="ListParagraph"/>
              <w:numPr>
                <w:ilvl w:val="0"/>
                <w:numId w:val="8"/>
              </w:numPr>
              <w:rPr>
                <w:rFonts w:ascii="Arial" w:hAnsi="Arial" w:cs="Arial"/>
                <w:b/>
                <w:sz w:val="20"/>
                <w:szCs w:val="20"/>
              </w:rPr>
            </w:pPr>
            <w:r w:rsidRPr="002C136D">
              <w:rPr>
                <w:rFonts w:ascii="Arial" w:hAnsi="Arial" w:cs="Arial"/>
                <w:b/>
                <w:sz w:val="20"/>
                <w:szCs w:val="20"/>
                <w:u w:val="single"/>
              </w:rPr>
              <w:t>SIP Priority</w:t>
            </w:r>
            <w:r w:rsidRPr="002C136D">
              <w:rPr>
                <w:rFonts w:ascii="Arial" w:hAnsi="Arial" w:cs="Arial"/>
                <w:b/>
                <w:sz w:val="20"/>
                <w:szCs w:val="20"/>
              </w:rPr>
              <w:t xml:space="preserve"> Whole School Approach to ‘Philosophy for Children’ P4C to </w:t>
            </w:r>
            <w:r w:rsidRPr="002C136D">
              <w:rPr>
                <w:rFonts w:ascii="Arial" w:hAnsi="Arial" w:cs="Arial"/>
                <w:sz w:val="20"/>
                <w:szCs w:val="20"/>
              </w:rPr>
              <w:t>develop self-questioning and reasoning skills.</w:t>
            </w:r>
          </w:p>
          <w:p w:rsidR="00CB28E2" w:rsidRPr="002C136D" w:rsidRDefault="00CB28E2" w:rsidP="00CB28E2">
            <w:pPr>
              <w:pStyle w:val="ListParagraph"/>
              <w:numPr>
                <w:ilvl w:val="0"/>
                <w:numId w:val="8"/>
              </w:numPr>
              <w:rPr>
                <w:rFonts w:ascii="Arial" w:hAnsi="Arial" w:cs="Arial"/>
                <w:sz w:val="20"/>
                <w:szCs w:val="20"/>
              </w:rPr>
            </w:pPr>
            <w:r w:rsidRPr="002C136D">
              <w:rPr>
                <w:rFonts w:ascii="Arial" w:hAnsi="Arial" w:cs="Arial"/>
                <w:b/>
                <w:sz w:val="20"/>
                <w:szCs w:val="20"/>
              </w:rPr>
              <w:t>KS1</w:t>
            </w:r>
            <w:r>
              <w:rPr>
                <w:rFonts w:ascii="Arial" w:hAnsi="Arial" w:cs="Arial"/>
                <w:b/>
                <w:sz w:val="20"/>
                <w:szCs w:val="20"/>
              </w:rPr>
              <w:t xml:space="preserve">/2 Refined </w:t>
            </w:r>
            <w:r w:rsidRPr="002C136D">
              <w:rPr>
                <w:rFonts w:ascii="Arial" w:hAnsi="Arial" w:cs="Arial"/>
                <w:b/>
                <w:sz w:val="20"/>
                <w:szCs w:val="20"/>
              </w:rPr>
              <w:t>Mid Term English Curriculum Planning</w:t>
            </w:r>
            <w:r>
              <w:rPr>
                <w:rFonts w:ascii="Arial" w:hAnsi="Arial" w:cs="Arial"/>
                <w:b/>
                <w:sz w:val="20"/>
                <w:szCs w:val="20"/>
              </w:rPr>
              <w:t xml:space="preserve"> for Reading </w:t>
            </w:r>
            <w:r w:rsidRPr="002C136D">
              <w:rPr>
                <w:rFonts w:ascii="Arial" w:hAnsi="Arial" w:cs="Arial"/>
                <w:b/>
                <w:sz w:val="20"/>
                <w:szCs w:val="20"/>
              </w:rPr>
              <w:t xml:space="preserve"> </w:t>
            </w:r>
            <w:r w:rsidRPr="002C136D">
              <w:rPr>
                <w:rFonts w:ascii="Arial" w:hAnsi="Arial" w:cs="Arial"/>
                <w:sz w:val="20"/>
                <w:szCs w:val="20"/>
              </w:rPr>
              <w:t>to ensure better coverage of genres, strategies and NC ARE.</w:t>
            </w:r>
          </w:p>
          <w:p w:rsidR="00CB28E2" w:rsidRPr="002C136D" w:rsidRDefault="00CB28E2" w:rsidP="00CB28E2">
            <w:pPr>
              <w:pStyle w:val="ListParagraph"/>
              <w:numPr>
                <w:ilvl w:val="0"/>
                <w:numId w:val="8"/>
              </w:numPr>
              <w:rPr>
                <w:rFonts w:ascii="Arial" w:hAnsi="Arial" w:cs="Arial"/>
                <w:b/>
                <w:sz w:val="20"/>
                <w:szCs w:val="20"/>
              </w:rPr>
            </w:pPr>
            <w:r w:rsidRPr="002C136D">
              <w:rPr>
                <w:rFonts w:ascii="Arial" w:hAnsi="Arial" w:cs="Arial"/>
                <w:b/>
                <w:sz w:val="20"/>
                <w:szCs w:val="20"/>
              </w:rPr>
              <w:t xml:space="preserve">Greater emphasis on </w:t>
            </w:r>
            <w:r>
              <w:rPr>
                <w:rFonts w:ascii="Arial" w:hAnsi="Arial" w:cs="Arial"/>
                <w:b/>
                <w:sz w:val="20"/>
                <w:szCs w:val="20"/>
              </w:rPr>
              <w:t xml:space="preserve">whole class teaching of reading skills </w:t>
            </w:r>
            <w:r w:rsidRPr="002C136D">
              <w:rPr>
                <w:rFonts w:ascii="Arial" w:hAnsi="Arial" w:cs="Arial"/>
                <w:sz w:val="20"/>
                <w:szCs w:val="20"/>
              </w:rPr>
              <w:t>through class texts with interventions for SEN/D.</w:t>
            </w:r>
          </w:p>
          <w:p w:rsidR="00CB28E2" w:rsidRPr="002C136D" w:rsidRDefault="00CB28E2" w:rsidP="00CB28E2">
            <w:pPr>
              <w:pStyle w:val="ListParagraph"/>
              <w:numPr>
                <w:ilvl w:val="0"/>
                <w:numId w:val="8"/>
              </w:numPr>
              <w:rPr>
                <w:rFonts w:ascii="Arial" w:hAnsi="Arial" w:cs="Arial"/>
                <w:b/>
                <w:sz w:val="20"/>
                <w:szCs w:val="20"/>
              </w:rPr>
            </w:pPr>
            <w:r w:rsidRPr="002C136D">
              <w:rPr>
                <w:rFonts w:ascii="Arial" w:hAnsi="Arial" w:cs="Arial"/>
                <w:b/>
                <w:sz w:val="20"/>
                <w:szCs w:val="20"/>
              </w:rPr>
              <w:t>KS1 Daily Story/Poetry Time</w:t>
            </w:r>
            <w:r>
              <w:rPr>
                <w:rFonts w:ascii="Arial" w:hAnsi="Arial" w:cs="Arial"/>
                <w:b/>
                <w:sz w:val="20"/>
                <w:szCs w:val="20"/>
              </w:rPr>
              <w:t>. KS2 read to class more often.</w:t>
            </w:r>
          </w:p>
          <w:p w:rsidR="00CB28E2" w:rsidRPr="002C136D" w:rsidRDefault="00CB28E2" w:rsidP="00CB28E2">
            <w:pPr>
              <w:pStyle w:val="ListParagraph"/>
              <w:numPr>
                <w:ilvl w:val="0"/>
                <w:numId w:val="8"/>
              </w:numPr>
              <w:rPr>
                <w:rFonts w:ascii="Arial" w:hAnsi="Arial" w:cs="Arial"/>
                <w:sz w:val="20"/>
                <w:szCs w:val="20"/>
              </w:rPr>
            </w:pPr>
            <w:r w:rsidRPr="002C136D">
              <w:rPr>
                <w:rFonts w:ascii="Arial" w:hAnsi="Arial" w:cs="Arial"/>
                <w:b/>
                <w:sz w:val="20"/>
                <w:szCs w:val="20"/>
              </w:rPr>
              <w:t xml:space="preserve">EYFS </w:t>
            </w:r>
            <w:r>
              <w:rPr>
                <w:rFonts w:ascii="Arial" w:hAnsi="Arial" w:cs="Arial"/>
                <w:b/>
                <w:sz w:val="20"/>
                <w:szCs w:val="20"/>
              </w:rPr>
              <w:t xml:space="preserve">New Topic </w:t>
            </w:r>
            <w:r w:rsidRPr="002C136D">
              <w:rPr>
                <w:rFonts w:ascii="Arial" w:hAnsi="Arial" w:cs="Arial"/>
                <w:b/>
                <w:sz w:val="20"/>
                <w:szCs w:val="20"/>
              </w:rPr>
              <w:t>Focus</w:t>
            </w:r>
            <w:r>
              <w:rPr>
                <w:rFonts w:ascii="Arial" w:hAnsi="Arial" w:cs="Arial"/>
                <w:b/>
                <w:sz w:val="20"/>
                <w:szCs w:val="20"/>
              </w:rPr>
              <w:t xml:space="preserve"> books</w:t>
            </w:r>
            <w:r w:rsidRPr="002C136D">
              <w:rPr>
                <w:rFonts w:ascii="Arial" w:hAnsi="Arial" w:cs="Arial"/>
                <w:b/>
                <w:sz w:val="20"/>
                <w:szCs w:val="20"/>
              </w:rPr>
              <w:t xml:space="preserve"> </w:t>
            </w:r>
            <w:r w:rsidRPr="002C136D">
              <w:rPr>
                <w:rFonts w:ascii="Arial" w:hAnsi="Arial" w:cs="Arial"/>
                <w:sz w:val="20"/>
                <w:szCs w:val="20"/>
              </w:rPr>
              <w:t xml:space="preserve">– introduce greater </w:t>
            </w:r>
            <w:r>
              <w:rPr>
                <w:rFonts w:ascii="Arial" w:hAnsi="Arial" w:cs="Arial"/>
                <w:sz w:val="20"/>
                <w:szCs w:val="20"/>
              </w:rPr>
              <w:t xml:space="preserve">level of </w:t>
            </w:r>
            <w:r w:rsidRPr="002C136D">
              <w:rPr>
                <w:rFonts w:ascii="Arial" w:hAnsi="Arial" w:cs="Arial"/>
                <w:sz w:val="20"/>
                <w:szCs w:val="20"/>
              </w:rPr>
              <w:t>challenge.</w:t>
            </w:r>
          </w:p>
          <w:p w:rsidR="00CB28E2" w:rsidRPr="002C136D" w:rsidRDefault="00CB28E2" w:rsidP="00CB28E2">
            <w:pPr>
              <w:pStyle w:val="ListParagraph"/>
              <w:numPr>
                <w:ilvl w:val="0"/>
                <w:numId w:val="8"/>
              </w:numPr>
              <w:rPr>
                <w:rFonts w:ascii="Arial" w:hAnsi="Arial" w:cs="Arial"/>
                <w:sz w:val="20"/>
                <w:szCs w:val="20"/>
              </w:rPr>
            </w:pPr>
            <w:proofErr w:type="spellStart"/>
            <w:r w:rsidRPr="002C136D">
              <w:rPr>
                <w:rFonts w:ascii="Arial" w:hAnsi="Arial" w:cs="Arial"/>
                <w:b/>
                <w:sz w:val="20"/>
                <w:szCs w:val="20"/>
              </w:rPr>
              <w:t>LoL</w:t>
            </w:r>
            <w:proofErr w:type="spellEnd"/>
            <w:r w:rsidRPr="002C136D">
              <w:rPr>
                <w:rFonts w:ascii="Arial" w:hAnsi="Arial" w:cs="Arial"/>
                <w:b/>
                <w:sz w:val="20"/>
                <w:szCs w:val="20"/>
              </w:rPr>
              <w:t xml:space="preserve"> English &amp; </w:t>
            </w:r>
            <w:r w:rsidRPr="002C136D">
              <w:rPr>
                <w:rFonts w:ascii="Arial" w:hAnsi="Arial" w:cs="Arial"/>
                <w:sz w:val="20"/>
                <w:szCs w:val="20"/>
              </w:rPr>
              <w:t xml:space="preserve">THEP English Consultant </w:t>
            </w:r>
            <w:r>
              <w:rPr>
                <w:rFonts w:ascii="Arial" w:hAnsi="Arial" w:cs="Arial"/>
                <w:sz w:val="20"/>
                <w:szCs w:val="20"/>
              </w:rPr>
              <w:t xml:space="preserve">working with HT to monitor impact of teaching and progress in reading skills. </w:t>
            </w:r>
          </w:p>
          <w:p w:rsidR="00CB28E2" w:rsidRPr="002C136D" w:rsidRDefault="00CB28E2" w:rsidP="00477997">
            <w:pPr>
              <w:rPr>
                <w:rFonts w:ascii="Arial" w:hAnsi="Arial" w:cs="Arial"/>
                <w:sz w:val="20"/>
                <w:szCs w:val="20"/>
              </w:rPr>
            </w:pPr>
          </w:p>
        </w:tc>
      </w:tr>
      <w:tr w:rsidR="00CB28E2" w:rsidRPr="000A5071" w:rsidTr="00477997">
        <w:trPr>
          <w:trHeight w:val="623"/>
          <w:jc w:val="center"/>
        </w:trPr>
        <w:tc>
          <w:tcPr>
            <w:tcW w:w="2723" w:type="dxa"/>
            <w:tcBorders>
              <w:top w:val="single" w:sz="8" w:space="0" w:color="FFFFFF"/>
              <w:left w:val="single" w:sz="8" w:space="0" w:color="FFFFFF"/>
              <w:bottom w:val="single" w:sz="8" w:space="0" w:color="FFFFFF"/>
              <w:right w:val="single" w:sz="8" w:space="0" w:color="FFFFFF"/>
            </w:tcBorders>
            <w:shd w:val="clear" w:color="auto" w:fill="8496B0" w:themeFill="text2" w:themeFillTint="99"/>
            <w:tcMar>
              <w:top w:w="72" w:type="dxa"/>
              <w:left w:w="144" w:type="dxa"/>
              <w:bottom w:w="72" w:type="dxa"/>
              <w:right w:w="144" w:type="dxa"/>
            </w:tcMar>
            <w:hideMark/>
          </w:tcPr>
          <w:p w:rsidR="00CB28E2" w:rsidRDefault="00CB28E2" w:rsidP="00477997">
            <w:pPr>
              <w:rPr>
                <w:rFonts w:ascii="Arial" w:hAnsi="Arial" w:cs="Arial"/>
                <w:b/>
                <w:bCs/>
                <w:color w:val="FFFFFF" w:themeColor="background1"/>
              </w:rPr>
            </w:pPr>
            <w:r w:rsidRPr="005920BF">
              <w:rPr>
                <w:rFonts w:ascii="Arial" w:hAnsi="Arial" w:cs="Arial"/>
                <w:b/>
                <w:bCs/>
                <w:color w:val="FFFFFF" w:themeColor="background1"/>
              </w:rPr>
              <w:t>Writing Across the Curriculum</w:t>
            </w:r>
            <w:r w:rsidRPr="005920BF">
              <w:rPr>
                <w:rFonts w:ascii="Arial" w:hAnsi="Arial" w:cs="Arial"/>
                <w:b/>
                <w:color w:val="FFFFFF" w:themeColor="background1"/>
              </w:rPr>
              <w:t xml:space="preserve"> </w:t>
            </w:r>
          </w:p>
          <w:p w:rsidR="00CB28E2" w:rsidRDefault="00CB28E2" w:rsidP="00477997">
            <w:pPr>
              <w:rPr>
                <w:rFonts w:ascii="Arial" w:hAnsi="Arial" w:cs="Arial"/>
                <w:b/>
                <w:sz w:val="20"/>
                <w:szCs w:val="20"/>
              </w:rPr>
            </w:pPr>
            <w:r w:rsidRPr="00A66642">
              <w:rPr>
                <w:rFonts w:ascii="Arial" w:hAnsi="Arial" w:cs="Arial"/>
                <w:b/>
                <w:sz w:val="20"/>
                <w:szCs w:val="20"/>
              </w:rPr>
              <w:t>Ofsted March 2017</w:t>
            </w:r>
          </w:p>
          <w:p w:rsidR="00CB28E2" w:rsidRPr="00A66642" w:rsidRDefault="00CB28E2" w:rsidP="00477997">
            <w:pPr>
              <w:rPr>
                <w:rFonts w:ascii="Arial" w:hAnsi="Arial" w:cs="Arial"/>
                <w:b/>
                <w:sz w:val="20"/>
                <w:szCs w:val="20"/>
              </w:rPr>
            </w:pPr>
            <w:r w:rsidRPr="00A66642">
              <w:rPr>
                <w:rFonts w:ascii="Arial" w:hAnsi="Arial" w:cs="Arial"/>
                <w:b/>
                <w:sz w:val="20"/>
                <w:szCs w:val="20"/>
              </w:rPr>
              <w:t xml:space="preserve">Next Steps </w:t>
            </w:r>
          </w:p>
          <w:p w:rsidR="00CB28E2" w:rsidRDefault="00CB28E2" w:rsidP="00477997">
            <w:pPr>
              <w:rPr>
                <w:rFonts w:ascii="Arial" w:hAnsi="Arial" w:cs="Arial"/>
                <w:sz w:val="20"/>
                <w:szCs w:val="20"/>
              </w:rPr>
            </w:pPr>
            <w:r w:rsidRPr="00A66642">
              <w:rPr>
                <w:rFonts w:ascii="Arial" w:hAnsi="Arial" w:cs="Arial"/>
                <w:sz w:val="20"/>
                <w:szCs w:val="20"/>
              </w:rPr>
              <w:t>Governors &amp; Leaders to ensure that in their science and topic work, pupils have opportunities to strengthen their writing skills in different genres.</w:t>
            </w:r>
          </w:p>
          <w:p w:rsidR="00CB28E2" w:rsidRPr="005920BF" w:rsidRDefault="00CB28E2" w:rsidP="00477997">
            <w:pPr>
              <w:rPr>
                <w:rFonts w:ascii="Arial" w:hAnsi="Arial" w:cs="Arial"/>
                <w:b/>
                <w:color w:val="FFFFFF" w:themeColor="background1"/>
              </w:rPr>
            </w:pPr>
          </w:p>
        </w:tc>
        <w:tc>
          <w:tcPr>
            <w:tcW w:w="43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B28E2" w:rsidRPr="00796458" w:rsidRDefault="00CB28E2" w:rsidP="00CB28E2">
            <w:pPr>
              <w:pStyle w:val="ListParagraph"/>
              <w:numPr>
                <w:ilvl w:val="0"/>
                <w:numId w:val="11"/>
              </w:numPr>
              <w:rPr>
                <w:rFonts w:ascii="Arial" w:hAnsi="Arial" w:cs="Arial"/>
                <w:b/>
                <w:sz w:val="20"/>
                <w:szCs w:val="20"/>
              </w:rPr>
            </w:pPr>
            <w:r w:rsidRPr="00796458">
              <w:rPr>
                <w:rFonts w:ascii="Arial" w:hAnsi="Arial" w:cs="Arial"/>
                <w:b/>
                <w:sz w:val="20"/>
                <w:szCs w:val="20"/>
              </w:rPr>
              <w:t>ETHCAT/ Helicopter Stories</w:t>
            </w:r>
          </w:p>
          <w:p w:rsidR="00CB28E2" w:rsidRPr="00796458" w:rsidRDefault="00CB28E2" w:rsidP="00CB28E2">
            <w:pPr>
              <w:pStyle w:val="ListParagraph"/>
              <w:numPr>
                <w:ilvl w:val="0"/>
                <w:numId w:val="11"/>
              </w:numPr>
              <w:rPr>
                <w:rFonts w:ascii="Arial" w:hAnsi="Arial" w:cs="Arial"/>
                <w:sz w:val="20"/>
                <w:szCs w:val="20"/>
              </w:rPr>
            </w:pPr>
            <w:r>
              <w:rPr>
                <w:rFonts w:ascii="Arial" w:hAnsi="Arial" w:cs="Arial"/>
                <w:sz w:val="20"/>
                <w:szCs w:val="20"/>
              </w:rPr>
              <w:t xml:space="preserve">Identification of writing </w:t>
            </w:r>
            <w:r w:rsidRPr="00796458">
              <w:rPr>
                <w:rFonts w:ascii="Arial" w:hAnsi="Arial" w:cs="Arial"/>
                <w:sz w:val="20"/>
                <w:szCs w:val="20"/>
              </w:rPr>
              <w:t xml:space="preserve">opportunities across continuous provision / </w:t>
            </w:r>
            <w:r>
              <w:rPr>
                <w:rFonts w:ascii="Arial" w:hAnsi="Arial" w:cs="Arial"/>
                <w:sz w:val="20"/>
                <w:szCs w:val="20"/>
              </w:rPr>
              <w:t xml:space="preserve">curriculum </w:t>
            </w:r>
            <w:r w:rsidRPr="00796458">
              <w:rPr>
                <w:rFonts w:ascii="Arial" w:hAnsi="Arial" w:cs="Arial"/>
                <w:sz w:val="20"/>
                <w:szCs w:val="20"/>
              </w:rPr>
              <w:t xml:space="preserve">for independent writing. </w:t>
            </w:r>
          </w:p>
          <w:p w:rsidR="00CB28E2" w:rsidRDefault="00CB28E2" w:rsidP="00CB28E2">
            <w:pPr>
              <w:pStyle w:val="ListParagraph"/>
              <w:numPr>
                <w:ilvl w:val="0"/>
                <w:numId w:val="11"/>
              </w:numPr>
              <w:rPr>
                <w:rFonts w:ascii="Arial" w:hAnsi="Arial" w:cs="Arial"/>
                <w:sz w:val="20"/>
                <w:szCs w:val="20"/>
              </w:rPr>
            </w:pPr>
            <w:r>
              <w:rPr>
                <w:rFonts w:ascii="Arial" w:hAnsi="Arial" w:cs="Arial"/>
                <w:sz w:val="20"/>
                <w:szCs w:val="20"/>
              </w:rPr>
              <w:t>High expectations by adults</w:t>
            </w:r>
            <w:r w:rsidRPr="001401D7">
              <w:rPr>
                <w:rFonts w:ascii="Arial" w:hAnsi="Arial" w:cs="Arial"/>
                <w:sz w:val="20"/>
                <w:szCs w:val="20"/>
              </w:rPr>
              <w:t xml:space="preserve">, pupil, parents’ for </w:t>
            </w:r>
            <w:r w:rsidRPr="001401D7">
              <w:rPr>
                <w:rFonts w:ascii="Arial" w:hAnsi="Arial" w:cs="Arial"/>
                <w:sz w:val="20"/>
                <w:szCs w:val="20"/>
                <w:u w:val="single"/>
              </w:rPr>
              <w:t>greater technical and secretarial accuracy when writing independently</w:t>
            </w:r>
            <w:r w:rsidRPr="001401D7">
              <w:rPr>
                <w:rFonts w:ascii="Arial" w:hAnsi="Arial" w:cs="Arial"/>
                <w:sz w:val="20"/>
                <w:szCs w:val="20"/>
              </w:rPr>
              <w:t>.</w:t>
            </w:r>
          </w:p>
          <w:p w:rsidR="00CB28E2" w:rsidRDefault="00CB28E2" w:rsidP="00CB28E2">
            <w:pPr>
              <w:pStyle w:val="ListParagraph"/>
              <w:numPr>
                <w:ilvl w:val="0"/>
                <w:numId w:val="11"/>
              </w:numPr>
              <w:rPr>
                <w:rFonts w:ascii="Arial" w:hAnsi="Arial" w:cs="Arial"/>
                <w:sz w:val="20"/>
                <w:szCs w:val="20"/>
              </w:rPr>
            </w:pPr>
            <w:r w:rsidRPr="00796458">
              <w:rPr>
                <w:rFonts w:ascii="Arial" w:hAnsi="Arial" w:cs="Arial"/>
                <w:b/>
                <w:sz w:val="20"/>
                <w:szCs w:val="20"/>
              </w:rPr>
              <w:t>Physical development</w:t>
            </w:r>
            <w:r>
              <w:rPr>
                <w:rFonts w:ascii="Arial" w:hAnsi="Arial" w:cs="Arial"/>
                <w:b/>
                <w:sz w:val="20"/>
                <w:szCs w:val="20"/>
              </w:rPr>
              <w:t>/practise</w:t>
            </w:r>
            <w:r w:rsidRPr="00796458">
              <w:rPr>
                <w:rFonts w:ascii="Arial" w:hAnsi="Arial" w:cs="Arial"/>
                <w:b/>
                <w:sz w:val="20"/>
                <w:szCs w:val="20"/>
              </w:rPr>
              <w:t xml:space="preserve"> that contributes to writing skills</w:t>
            </w:r>
            <w:r w:rsidRPr="00796458">
              <w:rPr>
                <w:rFonts w:ascii="Arial" w:hAnsi="Arial" w:cs="Arial"/>
                <w:sz w:val="20"/>
                <w:szCs w:val="20"/>
              </w:rPr>
              <w:t>.</w:t>
            </w:r>
          </w:p>
          <w:p w:rsidR="00CB28E2" w:rsidRPr="00A66642" w:rsidRDefault="00CB28E2" w:rsidP="00CB28E2">
            <w:pPr>
              <w:pStyle w:val="ListParagraph"/>
              <w:numPr>
                <w:ilvl w:val="0"/>
                <w:numId w:val="11"/>
              </w:numPr>
              <w:rPr>
                <w:rFonts w:ascii="Arial" w:hAnsi="Arial" w:cs="Arial"/>
                <w:sz w:val="20"/>
                <w:szCs w:val="20"/>
              </w:rPr>
            </w:pPr>
            <w:r w:rsidRPr="00A66642">
              <w:rPr>
                <w:rFonts w:ascii="Arial" w:hAnsi="Arial" w:cs="Arial"/>
                <w:sz w:val="20"/>
                <w:szCs w:val="20"/>
              </w:rPr>
              <w:t xml:space="preserve">Writing Review Process &amp; Talk Partners </w:t>
            </w:r>
          </w:p>
        </w:tc>
        <w:tc>
          <w:tcPr>
            <w:tcW w:w="43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B28E2" w:rsidRPr="005C316E" w:rsidRDefault="00CB28E2" w:rsidP="00CB28E2">
            <w:pPr>
              <w:pStyle w:val="ListParagraph"/>
              <w:numPr>
                <w:ilvl w:val="0"/>
                <w:numId w:val="9"/>
              </w:numPr>
              <w:rPr>
                <w:rFonts w:ascii="Arial" w:hAnsi="Arial" w:cs="Arial"/>
                <w:sz w:val="20"/>
                <w:szCs w:val="20"/>
              </w:rPr>
            </w:pPr>
            <w:r>
              <w:rPr>
                <w:rFonts w:ascii="Arial" w:hAnsi="Arial" w:cs="Arial"/>
                <w:b/>
                <w:sz w:val="20"/>
                <w:szCs w:val="20"/>
              </w:rPr>
              <w:t>Pupils’ evidence base of genres.</w:t>
            </w:r>
          </w:p>
          <w:p w:rsidR="00CB28E2" w:rsidRPr="009D6AC4" w:rsidRDefault="00CB28E2" w:rsidP="00CB28E2">
            <w:pPr>
              <w:pStyle w:val="ListParagraph"/>
              <w:numPr>
                <w:ilvl w:val="0"/>
                <w:numId w:val="9"/>
              </w:numPr>
              <w:rPr>
                <w:rFonts w:ascii="Arial" w:hAnsi="Arial" w:cs="Arial"/>
                <w:sz w:val="20"/>
                <w:szCs w:val="20"/>
              </w:rPr>
            </w:pPr>
            <w:r w:rsidRPr="00796458">
              <w:rPr>
                <w:rFonts w:ascii="Arial" w:hAnsi="Arial" w:cs="Arial"/>
                <w:b/>
                <w:sz w:val="20"/>
                <w:szCs w:val="20"/>
              </w:rPr>
              <w:t>Effectiveness of feedback</w:t>
            </w:r>
            <w:r w:rsidRPr="009D6AC4">
              <w:rPr>
                <w:rFonts w:ascii="Arial" w:hAnsi="Arial" w:cs="Arial"/>
                <w:sz w:val="20"/>
                <w:szCs w:val="20"/>
              </w:rPr>
              <w:t xml:space="preserve"> for </w:t>
            </w:r>
            <w:r>
              <w:rPr>
                <w:rFonts w:ascii="Arial" w:hAnsi="Arial" w:cs="Arial"/>
                <w:sz w:val="20"/>
                <w:szCs w:val="20"/>
              </w:rPr>
              <w:t>more rapid impact on progress in writing/ presentation.</w:t>
            </w:r>
          </w:p>
          <w:p w:rsidR="00CB28E2" w:rsidRDefault="00CB28E2" w:rsidP="00CB28E2">
            <w:pPr>
              <w:pStyle w:val="ListParagraph"/>
              <w:numPr>
                <w:ilvl w:val="0"/>
                <w:numId w:val="9"/>
              </w:numPr>
              <w:rPr>
                <w:rFonts w:ascii="Arial" w:hAnsi="Arial" w:cs="Arial"/>
                <w:sz w:val="20"/>
                <w:szCs w:val="20"/>
              </w:rPr>
            </w:pPr>
            <w:r w:rsidRPr="00796458">
              <w:rPr>
                <w:rFonts w:ascii="Arial" w:hAnsi="Arial" w:cs="Arial"/>
                <w:b/>
                <w:sz w:val="20"/>
                <w:szCs w:val="20"/>
              </w:rPr>
              <w:t>Handwriting and presentation skills</w:t>
            </w:r>
            <w:r>
              <w:rPr>
                <w:rFonts w:ascii="Arial" w:hAnsi="Arial" w:cs="Arial"/>
                <w:sz w:val="20"/>
                <w:szCs w:val="20"/>
              </w:rPr>
              <w:t xml:space="preserve"> so that vast majority of pupils are able to join letters and develop cursive style. </w:t>
            </w:r>
          </w:p>
          <w:p w:rsidR="00CB28E2" w:rsidRPr="004C5BBA" w:rsidRDefault="00CB28E2" w:rsidP="00CB28E2">
            <w:pPr>
              <w:pStyle w:val="ListParagraph"/>
              <w:numPr>
                <w:ilvl w:val="0"/>
                <w:numId w:val="9"/>
              </w:numPr>
              <w:rPr>
                <w:rFonts w:ascii="Arial" w:hAnsi="Arial" w:cs="Arial"/>
                <w:sz w:val="20"/>
                <w:szCs w:val="20"/>
              </w:rPr>
            </w:pPr>
            <w:r>
              <w:rPr>
                <w:rFonts w:ascii="Arial" w:hAnsi="Arial" w:cs="Arial"/>
                <w:sz w:val="20"/>
                <w:szCs w:val="20"/>
              </w:rPr>
              <w:t>Increased vocabulary, ‘don’t dumb down’.</w:t>
            </w:r>
          </w:p>
          <w:p w:rsidR="00CB28E2" w:rsidRPr="004C5BBA" w:rsidRDefault="00CB28E2" w:rsidP="00CB28E2">
            <w:pPr>
              <w:pStyle w:val="ListParagraph"/>
              <w:numPr>
                <w:ilvl w:val="0"/>
                <w:numId w:val="9"/>
              </w:numPr>
              <w:rPr>
                <w:rFonts w:ascii="Arial" w:hAnsi="Arial" w:cs="Arial"/>
                <w:sz w:val="20"/>
                <w:szCs w:val="20"/>
              </w:rPr>
            </w:pPr>
            <w:r>
              <w:rPr>
                <w:rFonts w:ascii="Arial" w:hAnsi="Arial" w:cs="Arial"/>
                <w:b/>
                <w:sz w:val="20"/>
                <w:szCs w:val="20"/>
              </w:rPr>
              <w:t xml:space="preserve">Pace of learning for Lit Lang. </w:t>
            </w:r>
            <w:r w:rsidRPr="005C316E">
              <w:rPr>
                <w:rFonts w:ascii="Arial" w:hAnsi="Arial" w:cs="Arial"/>
                <w:b/>
                <w:sz w:val="20"/>
                <w:szCs w:val="20"/>
              </w:rPr>
              <w:t xml:space="preserve"> Class expected to complete the unit + </w:t>
            </w:r>
            <w:proofErr w:type="spellStart"/>
            <w:r w:rsidRPr="005C316E">
              <w:rPr>
                <w:rFonts w:ascii="Arial" w:hAnsi="Arial" w:cs="Arial"/>
                <w:b/>
                <w:sz w:val="20"/>
                <w:szCs w:val="20"/>
              </w:rPr>
              <w:t>mid term</w:t>
            </w:r>
            <w:proofErr w:type="spellEnd"/>
            <w:r w:rsidRPr="005C316E">
              <w:rPr>
                <w:rFonts w:ascii="Arial" w:hAnsi="Arial" w:cs="Arial"/>
                <w:b/>
                <w:sz w:val="20"/>
                <w:szCs w:val="20"/>
              </w:rPr>
              <w:t xml:space="preserve"> objectives. </w:t>
            </w:r>
          </w:p>
        </w:tc>
        <w:tc>
          <w:tcPr>
            <w:tcW w:w="448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B28E2" w:rsidRPr="002C136D" w:rsidRDefault="00CB28E2" w:rsidP="00CB28E2">
            <w:pPr>
              <w:pStyle w:val="ListParagraph"/>
              <w:numPr>
                <w:ilvl w:val="0"/>
                <w:numId w:val="9"/>
              </w:numPr>
              <w:rPr>
                <w:rFonts w:ascii="Arial" w:hAnsi="Arial" w:cs="Arial"/>
                <w:sz w:val="20"/>
                <w:szCs w:val="20"/>
              </w:rPr>
            </w:pPr>
            <w:r w:rsidRPr="002C136D">
              <w:rPr>
                <w:rFonts w:ascii="Arial" w:hAnsi="Arial" w:cs="Arial"/>
                <w:b/>
                <w:sz w:val="20"/>
                <w:szCs w:val="20"/>
              </w:rPr>
              <w:t>KS1</w:t>
            </w:r>
            <w:r>
              <w:rPr>
                <w:rFonts w:ascii="Arial" w:hAnsi="Arial" w:cs="Arial"/>
                <w:b/>
                <w:sz w:val="20"/>
                <w:szCs w:val="20"/>
              </w:rPr>
              <w:t xml:space="preserve">/2 Refined </w:t>
            </w:r>
            <w:r w:rsidRPr="002C136D">
              <w:rPr>
                <w:rFonts w:ascii="Arial" w:hAnsi="Arial" w:cs="Arial"/>
                <w:b/>
                <w:sz w:val="20"/>
                <w:szCs w:val="20"/>
              </w:rPr>
              <w:t>Mid Term English Curriculum Planning</w:t>
            </w:r>
            <w:r>
              <w:rPr>
                <w:rFonts w:ascii="Arial" w:hAnsi="Arial" w:cs="Arial"/>
                <w:b/>
                <w:sz w:val="20"/>
                <w:szCs w:val="20"/>
              </w:rPr>
              <w:t xml:space="preserve"> for Writing </w:t>
            </w:r>
            <w:r w:rsidRPr="002C136D">
              <w:rPr>
                <w:rFonts w:ascii="Arial" w:hAnsi="Arial" w:cs="Arial"/>
                <w:b/>
                <w:sz w:val="20"/>
                <w:szCs w:val="20"/>
              </w:rPr>
              <w:t xml:space="preserve"> </w:t>
            </w:r>
            <w:r w:rsidRPr="002C136D">
              <w:rPr>
                <w:rFonts w:ascii="Arial" w:hAnsi="Arial" w:cs="Arial"/>
                <w:sz w:val="20"/>
                <w:szCs w:val="20"/>
              </w:rPr>
              <w:t>to ensure better coverage of genres, strategies and NC ARE.</w:t>
            </w:r>
          </w:p>
          <w:p w:rsidR="00CB28E2" w:rsidRDefault="00CB28E2" w:rsidP="00CB28E2">
            <w:pPr>
              <w:pStyle w:val="ListParagraph"/>
              <w:numPr>
                <w:ilvl w:val="0"/>
                <w:numId w:val="9"/>
              </w:numPr>
              <w:rPr>
                <w:rFonts w:ascii="Arial" w:hAnsi="Arial" w:cs="Arial"/>
                <w:sz w:val="20"/>
                <w:szCs w:val="20"/>
              </w:rPr>
            </w:pPr>
            <w:r>
              <w:rPr>
                <w:rFonts w:ascii="Arial" w:hAnsi="Arial" w:cs="Arial"/>
                <w:sz w:val="20"/>
                <w:szCs w:val="20"/>
              </w:rPr>
              <w:t>The expectation that all children will do a short piece of independent writing each week from a foundation subject.</w:t>
            </w:r>
          </w:p>
          <w:p w:rsidR="00CB28E2" w:rsidRPr="00BC3FF3" w:rsidRDefault="00CB28E2" w:rsidP="00CB28E2">
            <w:pPr>
              <w:pStyle w:val="ListParagraph"/>
              <w:numPr>
                <w:ilvl w:val="0"/>
                <w:numId w:val="9"/>
              </w:numPr>
              <w:rPr>
                <w:rFonts w:ascii="Arial" w:hAnsi="Arial" w:cs="Arial"/>
                <w:b/>
                <w:sz w:val="20"/>
                <w:szCs w:val="20"/>
              </w:rPr>
            </w:pPr>
            <w:r w:rsidRPr="00AB7AD8">
              <w:rPr>
                <w:rFonts w:ascii="Arial" w:hAnsi="Arial" w:cs="Arial"/>
                <w:b/>
                <w:sz w:val="20"/>
                <w:szCs w:val="20"/>
              </w:rPr>
              <w:t>Introduce opportunities for debating linked to P4C</w:t>
            </w:r>
            <w:r>
              <w:rPr>
                <w:rFonts w:ascii="Arial" w:hAnsi="Arial" w:cs="Arial"/>
                <w:b/>
                <w:sz w:val="20"/>
                <w:szCs w:val="20"/>
              </w:rPr>
              <w:t xml:space="preserve"> to inform writing.</w:t>
            </w:r>
          </w:p>
          <w:p w:rsidR="00CB28E2" w:rsidRPr="00A460A2" w:rsidRDefault="00CB28E2" w:rsidP="00CB28E2">
            <w:pPr>
              <w:pStyle w:val="ListParagraph"/>
              <w:numPr>
                <w:ilvl w:val="0"/>
                <w:numId w:val="9"/>
              </w:numPr>
              <w:rPr>
                <w:rFonts w:ascii="Arial" w:hAnsi="Arial" w:cs="Arial"/>
                <w:b/>
                <w:sz w:val="20"/>
                <w:szCs w:val="20"/>
              </w:rPr>
            </w:pPr>
            <w:r>
              <w:rPr>
                <w:rFonts w:ascii="Arial" w:hAnsi="Arial" w:cs="Arial"/>
                <w:sz w:val="20"/>
                <w:szCs w:val="20"/>
              </w:rPr>
              <w:t>Judicious use of writing frames for higher achievers.</w:t>
            </w:r>
          </w:p>
        </w:tc>
      </w:tr>
      <w:tr w:rsidR="00CB28E2" w:rsidRPr="000A5071" w:rsidTr="00477997">
        <w:trPr>
          <w:trHeight w:val="623"/>
          <w:jc w:val="center"/>
        </w:trPr>
        <w:tc>
          <w:tcPr>
            <w:tcW w:w="2723" w:type="dxa"/>
            <w:tcBorders>
              <w:top w:val="single" w:sz="8" w:space="0" w:color="FFFFFF"/>
              <w:left w:val="single" w:sz="8" w:space="0" w:color="FFFFFF"/>
              <w:bottom w:val="single" w:sz="8" w:space="0" w:color="FFFFFF"/>
              <w:right w:val="single" w:sz="8" w:space="0" w:color="FFFFFF"/>
            </w:tcBorders>
            <w:shd w:val="clear" w:color="auto" w:fill="8496B0" w:themeFill="text2" w:themeFillTint="99"/>
            <w:tcMar>
              <w:top w:w="72" w:type="dxa"/>
              <w:left w:w="144" w:type="dxa"/>
              <w:bottom w:w="72" w:type="dxa"/>
              <w:right w:w="144" w:type="dxa"/>
            </w:tcMar>
            <w:hideMark/>
          </w:tcPr>
          <w:p w:rsidR="00CB28E2" w:rsidRDefault="00CB28E2" w:rsidP="00477997">
            <w:pPr>
              <w:rPr>
                <w:rFonts w:ascii="Arial" w:hAnsi="Arial" w:cs="Arial"/>
                <w:b/>
                <w:bCs/>
                <w:color w:val="FFFFFF" w:themeColor="background1"/>
              </w:rPr>
            </w:pPr>
            <w:r>
              <w:rPr>
                <w:rFonts w:ascii="Arial" w:hAnsi="Arial" w:cs="Arial"/>
                <w:b/>
                <w:bCs/>
                <w:color w:val="FFFFFF" w:themeColor="background1"/>
              </w:rPr>
              <w:lastRenderedPageBreak/>
              <w:t>Mathematical C</w:t>
            </w:r>
            <w:r w:rsidRPr="005920BF">
              <w:rPr>
                <w:rFonts w:ascii="Arial" w:hAnsi="Arial" w:cs="Arial"/>
                <w:b/>
                <w:bCs/>
                <w:color w:val="FFFFFF" w:themeColor="background1"/>
              </w:rPr>
              <w:t xml:space="preserve">onfidence </w:t>
            </w:r>
            <w:r>
              <w:rPr>
                <w:rFonts w:ascii="Arial" w:hAnsi="Arial" w:cs="Arial"/>
                <w:b/>
                <w:bCs/>
                <w:color w:val="FFFFFF" w:themeColor="background1"/>
              </w:rPr>
              <w:t xml:space="preserve">in Reasoning and  </w:t>
            </w:r>
            <w:r w:rsidRPr="005920BF">
              <w:rPr>
                <w:rFonts w:ascii="Arial" w:hAnsi="Arial" w:cs="Arial"/>
                <w:b/>
                <w:bCs/>
                <w:color w:val="FFFFFF" w:themeColor="background1"/>
              </w:rPr>
              <w:t>Written Calculations</w:t>
            </w:r>
          </w:p>
          <w:p w:rsidR="00CB28E2" w:rsidRPr="005920BF" w:rsidRDefault="00CB28E2" w:rsidP="00477997">
            <w:pPr>
              <w:rPr>
                <w:rFonts w:ascii="Arial" w:hAnsi="Arial" w:cs="Arial"/>
                <w:b/>
                <w:color w:val="FFFFFF" w:themeColor="background1"/>
              </w:rPr>
            </w:pPr>
          </w:p>
        </w:tc>
        <w:tc>
          <w:tcPr>
            <w:tcW w:w="43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B28E2" w:rsidRPr="0086630F" w:rsidRDefault="00CB28E2" w:rsidP="00CB28E2">
            <w:pPr>
              <w:pStyle w:val="ListParagraph"/>
              <w:numPr>
                <w:ilvl w:val="0"/>
                <w:numId w:val="14"/>
              </w:numPr>
              <w:rPr>
                <w:rFonts w:ascii="Arial" w:hAnsi="Arial" w:cs="Arial"/>
                <w:b/>
                <w:sz w:val="20"/>
                <w:szCs w:val="20"/>
              </w:rPr>
            </w:pPr>
            <w:r w:rsidRPr="0086630F">
              <w:rPr>
                <w:rFonts w:ascii="Arial" w:hAnsi="Arial" w:cs="Arial"/>
                <w:b/>
                <w:sz w:val="20"/>
                <w:szCs w:val="20"/>
              </w:rPr>
              <w:t xml:space="preserve">EYFS maintain continuous </w:t>
            </w:r>
            <w:r>
              <w:rPr>
                <w:rFonts w:ascii="Arial" w:hAnsi="Arial" w:cs="Arial"/>
                <w:b/>
                <w:sz w:val="20"/>
                <w:szCs w:val="20"/>
              </w:rPr>
              <w:t xml:space="preserve">maths </w:t>
            </w:r>
            <w:r w:rsidRPr="0086630F">
              <w:rPr>
                <w:rFonts w:ascii="Arial" w:hAnsi="Arial" w:cs="Arial"/>
                <w:b/>
                <w:sz w:val="20"/>
                <w:szCs w:val="20"/>
              </w:rPr>
              <w:t>provision that challenges</w:t>
            </w:r>
            <w:r>
              <w:rPr>
                <w:rFonts w:ascii="Arial" w:hAnsi="Arial" w:cs="Arial"/>
                <w:b/>
                <w:sz w:val="20"/>
                <w:szCs w:val="20"/>
              </w:rPr>
              <w:t xml:space="preserve"> &amp;</w:t>
            </w:r>
            <w:r w:rsidRPr="0086630F">
              <w:rPr>
                <w:rFonts w:ascii="Arial" w:hAnsi="Arial" w:cs="Arial"/>
                <w:b/>
                <w:sz w:val="20"/>
                <w:szCs w:val="20"/>
              </w:rPr>
              <w:t xml:space="preserve"> inspires children to solve problems and support parental involvement</w:t>
            </w:r>
            <w:r w:rsidRPr="0086630F">
              <w:rPr>
                <w:rFonts w:ascii="Arial" w:hAnsi="Arial" w:cs="Arial"/>
                <w:sz w:val="20"/>
                <w:szCs w:val="20"/>
              </w:rPr>
              <w:t>.</w:t>
            </w:r>
          </w:p>
          <w:p w:rsidR="00CB28E2" w:rsidRDefault="00CB28E2" w:rsidP="00CB28E2">
            <w:pPr>
              <w:pStyle w:val="ListParagraph"/>
              <w:numPr>
                <w:ilvl w:val="0"/>
                <w:numId w:val="10"/>
              </w:numPr>
              <w:rPr>
                <w:rFonts w:ascii="Arial" w:hAnsi="Arial" w:cs="Arial"/>
                <w:b/>
                <w:sz w:val="20"/>
                <w:szCs w:val="20"/>
              </w:rPr>
            </w:pPr>
            <w:r w:rsidRPr="0086630F">
              <w:rPr>
                <w:rFonts w:ascii="Arial" w:hAnsi="Arial" w:cs="Arial"/>
                <w:sz w:val="20"/>
                <w:szCs w:val="20"/>
              </w:rPr>
              <w:t xml:space="preserve">Maths is connected to real experiences. Continuous AFL &amp; mini plenaries to ensure errors and misconceptions addressed </w:t>
            </w:r>
            <w:proofErr w:type="gramStart"/>
            <w:r w:rsidRPr="0086630F">
              <w:rPr>
                <w:rFonts w:ascii="Arial" w:hAnsi="Arial" w:cs="Arial"/>
                <w:sz w:val="20"/>
                <w:szCs w:val="20"/>
              </w:rPr>
              <w:t>asap</w:t>
            </w:r>
            <w:proofErr w:type="gramEnd"/>
            <w:r w:rsidRPr="0086630F">
              <w:rPr>
                <w:rFonts w:ascii="Arial" w:hAnsi="Arial" w:cs="Arial"/>
                <w:sz w:val="20"/>
                <w:szCs w:val="20"/>
              </w:rPr>
              <w:t>.</w:t>
            </w:r>
            <w:r>
              <w:rPr>
                <w:rFonts w:ascii="Arial" w:hAnsi="Arial" w:cs="Arial"/>
                <w:b/>
                <w:sz w:val="20"/>
                <w:szCs w:val="20"/>
              </w:rPr>
              <w:t xml:space="preserve"> </w:t>
            </w:r>
          </w:p>
          <w:p w:rsidR="00CB28E2" w:rsidRPr="0086630F" w:rsidRDefault="00CB28E2" w:rsidP="00CB28E2">
            <w:pPr>
              <w:pStyle w:val="ListParagraph"/>
              <w:numPr>
                <w:ilvl w:val="0"/>
                <w:numId w:val="10"/>
              </w:numPr>
              <w:rPr>
                <w:rFonts w:ascii="Arial" w:hAnsi="Arial" w:cs="Arial"/>
                <w:b/>
                <w:sz w:val="20"/>
                <w:szCs w:val="20"/>
              </w:rPr>
            </w:pPr>
            <w:r>
              <w:rPr>
                <w:rFonts w:ascii="Arial" w:hAnsi="Arial" w:cs="Arial"/>
                <w:b/>
                <w:sz w:val="20"/>
                <w:szCs w:val="20"/>
              </w:rPr>
              <w:t xml:space="preserve">Expectations for pupils to regularly engage with </w:t>
            </w:r>
            <w:proofErr w:type="spellStart"/>
            <w:r w:rsidRPr="00D32E97">
              <w:rPr>
                <w:rFonts w:ascii="Arial" w:hAnsi="Arial" w:cs="Arial"/>
                <w:b/>
                <w:sz w:val="20"/>
                <w:szCs w:val="20"/>
              </w:rPr>
              <w:t>Mathletics</w:t>
            </w:r>
            <w:proofErr w:type="spellEnd"/>
            <w:r w:rsidRPr="00D32E97">
              <w:rPr>
                <w:rFonts w:ascii="Arial" w:hAnsi="Arial" w:cs="Arial"/>
                <w:b/>
                <w:sz w:val="20"/>
                <w:szCs w:val="20"/>
              </w:rPr>
              <w:t xml:space="preserve"> </w:t>
            </w:r>
            <w:r>
              <w:rPr>
                <w:rFonts w:ascii="Arial" w:hAnsi="Arial" w:cs="Arial"/>
                <w:b/>
                <w:sz w:val="20"/>
                <w:szCs w:val="20"/>
              </w:rPr>
              <w:t>at home.</w:t>
            </w:r>
          </w:p>
        </w:tc>
        <w:tc>
          <w:tcPr>
            <w:tcW w:w="43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B28E2" w:rsidRPr="0086630F" w:rsidRDefault="00CB28E2" w:rsidP="00CB28E2">
            <w:pPr>
              <w:pStyle w:val="ListParagraph"/>
              <w:numPr>
                <w:ilvl w:val="0"/>
                <w:numId w:val="10"/>
              </w:numPr>
              <w:rPr>
                <w:rFonts w:ascii="Arial" w:hAnsi="Arial" w:cs="Arial"/>
                <w:b/>
                <w:sz w:val="20"/>
                <w:szCs w:val="20"/>
              </w:rPr>
            </w:pPr>
            <w:r w:rsidRPr="0086630F">
              <w:rPr>
                <w:rFonts w:ascii="Arial" w:hAnsi="Arial" w:cs="Arial"/>
                <w:b/>
                <w:sz w:val="20"/>
                <w:szCs w:val="20"/>
              </w:rPr>
              <w:t xml:space="preserve">Further develop EYFS provision for mathematical challenge and problem solving.  </w:t>
            </w:r>
            <w:r w:rsidRPr="0086630F">
              <w:rPr>
                <w:rFonts w:ascii="Arial" w:hAnsi="Arial" w:cs="Arial"/>
                <w:sz w:val="20"/>
                <w:szCs w:val="20"/>
              </w:rPr>
              <w:t>Use of White Rose Curriculum – Lancashire for EYFS.</w:t>
            </w:r>
          </w:p>
          <w:p w:rsidR="00CB28E2" w:rsidRDefault="00CB28E2" w:rsidP="00CB28E2">
            <w:pPr>
              <w:pStyle w:val="ListParagraph"/>
              <w:numPr>
                <w:ilvl w:val="0"/>
                <w:numId w:val="10"/>
              </w:numPr>
              <w:rPr>
                <w:rFonts w:ascii="Arial" w:hAnsi="Arial" w:cs="Arial"/>
                <w:b/>
                <w:sz w:val="20"/>
                <w:szCs w:val="20"/>
              </w:rPr>
            </w:pPr>
            <w:r>
              <w:rPr>
                <w:rFonts w:ascii="Arial" w:hAnsi="Arial" w:cs="Arial"/>
                <w:b/>
                <w:sz w:val="20"/>
                <w:szCs w:val="20"/>
              </w:rPr>
              <w:t xml:space="preserve">Greater emphasis on class teaching ARE counting </w:t>
            </w:r>
            <w:r w:rsidRPr="00D32E97">
              <w:rPr>
                <w:rFonts w:ascii="Arial" w:hAnsi="Arial" w:cs="Arial"/>
                <w:b/>
                <w:sz w:val="20"/>
                <w:szCs w:val="20"/>
              </w:rPr>
              <w:t xml:space="preserve">+-x-:- </w:t>
            </w:r>
            <w:r>
              <w:rPr>
                <w:rFonts w:ascii="Arial" w:hAnsi="Arial" w:cs="Arial"/>
                <w:b/>
                <w:sz w:val="20"/>
                <w:szCs w:val="20"/>
              </w:rPr>
              <w:t xml:space="preserve"> facts (phonics style)</w:t>
            </w:r>
          </w:p>
          <w:p w:rsidR="00CB28E2" w:rsidRPr="00DE5167" w:rsidRDefault="00CB28E2" w:rsidP="00CB28E2">
            <w:pPr>
              <w:pStyle w:val="ListParagraph"/>
              <w:numPr>
                <w:ilvl w:val="0"/>
                <w:numId w:val="10"/>
              </w:numPr>
              <w:rPr>
                <w:rFonts w:ascii="Arial" w:hAnsi="Arial" w:cs="Arial"/>
                <w:b/>
                <w:sz w:val="20"/>
                <w:szCs w:val="20"/>
              </w:rPr>
            </w:pPr>
            <w:r w:rsidRPr="00DE5167">
              <w:rPr>
                <w:rFonts w:ascii="Arial" w:hAnsi="Arial" w:cs="Arial"/>
                <w:b/>
                <w:sz w:val="20"/>
                <w:szCs w:val="20"/>
              </w:rPr>
              <w:t xml:space="preserve">Adults </w:t>
            </w:r>
            <w:r>
              <w:rPr>
                <w:rFonts w:ascii="Arial" w:hAnsi="Arial" w:cs="Arial"/>
                <w:b/>
                <w:sz w:val="20"/>
                <w:szCs w:val="20"/>
              </w:rPr>
              <w:t xml:space="preserve">to further improve personal </w:t>
            </w:r>
            <w:r w:rsidRPr="00DE5167">
              <w:rPr>
                <w:rFonts w:ascii="Arial" w:hAnsi="Arial" w:cs="Arial"/>
                <w:b/>
                <w:sz w:val="20"/>
                <w:szCs w:val="20"/>
              </w:rPr>
              <w:t xml:space="preserve">subject knowledge of maths and </w:t>
            </w:r>
            <w:r>
              <w:rPr>
                <w:rFonts w:ascii="Arial" w:hAnsi="Arial" w:cs="Arial"/>
                <w:b/>
                <w:sz w:val="20"/>
                <w:szCs w:val="20"/>
              </w:rPr>
              <w:t>confidence in teaching tricky concepts.</w:t>
            </w:r>
          </w:p>
        </w:tc>
        <w:tc>
          <w:tcPr>
            <w:tcW w:w="448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B28E2" w:rsidRPr="0004419D" w:rsidRDefault="00CB28E2" w:rsidP="00477997">
            <w:pPr>
              <w:rPr>
                <w:rFonts w:ascii="Arial" w:hAnsi="Arial" w:cs="Arial"/>
                <w:b/>
                <w:sz w:val="20"/>
                <w:szCs w:val="20"/>
              </w:rPr>
            </w:pPr>
            <w:r w:rsidRPr="0004419D">
              <w:rPr>
                <w:rFonts w:ascii="Arial" w:hAnsi="Arial" w:cs="Arial"/>
                <w:b/>
                <w:sz w:val="20"/>
                <w:szCs w:val="20"/>
              </w:rPr>
              <w:t xml:space="preserve">2017-2019 Mastering Maths </w:t>
            </w:r>
          </w:p>
          <w:p w:rsidR="00CB28E2" w:rsidRPr="0004419D" w:rsidRDefault="00CB28E2" w:rsidP="00CB28E2">
            <w:pPr>
              <w:pStyle w:val="ListParagraph"/>
              <w:numPr>
                <w:ilvl w:val="0"/>
                <w:numId w:val="13"/>
              </w:numPr>
              <w:rPr>
                <w:rFonts w:ascii="Arial" w:hAnsi="Arial" w:cs="Arial"/>
                <w:b/>
                <w:sz w:val="20"/>
                <w:szCs w:val="20"/>
              </w:rPr>
            </w:pPr>
            <w:r w:rsidRPr="0004419D">
              <w:rPr>
                <w:rFonts w:ascii="Arial" w:hAnsi="Arial" w:cs="Arial"/>
                <w:b/>
                <w:sz w:val="20"/>
                <w:szCs w:val="20"/>
              </w:rPr>
              <w:t xml:space="preserve">Developing the whole class approach with </w:t>
            </w:r>
            <w:r>
              <w:rPr>
                <w:rFonts w:ascii="Arial" w:hAnsi="Arial" w:cs="Arial"/>
                <w:b/>
                <w:sz w:val="20"/>
                <w:szCs w:val="20"/>
              </w:rPr>
              <w:t>targeted i</w:t>
            </w:r>
            <w:r w:rsidRPr="0004419D">
              <w:rPr>
                <w:rFonts w:ascii="Arial" w:hAnsi="Arial" w:cs="Arial"/>
                <w:b/>
                <w:sz w:val="20"/>
                <w:szCs w:val="20"/>
              </w:rPr>
              <w:t>nterventions for pre teach SEND/ catch up.</w:t>
            </w:r>
          </w:p>
          <w:p w:rsidR="00CB28E2" w:rsidRPr="001401D7" w:rsidRDefault="00CB28E2" w:rsidP="00CB28E2">
            <w:pPr>
              <w:pStyle w:val="ListParagraph"/>
              <w:numPr>
                <w:ilvl w:val="0"/>
                <w:numId w:val="10"/>
              </w:numPr>
              <w:rPr>
                <w:rFonts w:ascii="Arial" w:hAnsi="Arial" w:cs="Arial"/>
                <w:sz w:val="20"/>
                <w:szCs w:val="20"/>
              </w:rPr>
            </w:pPr>
            <w:r w:rsidRPr="001401D7">
              <w:rPr>
                <w:rFonts w:ascii="Arial" w:hAnsi="Arial" w:cs="Arial"/>
                <w:sz w:val="20"/>
                <w:szCs w:val="20"/>
              </w:rPr>
              <w:t>LOL Maths Monitoring</w:t>
            </w:r>
          </w:p>
        </w:tc>
      </w:tr>
      <w:tr w:rsidR="00CB28E2" w:rsidRPr="000A5071" w:rsidTr="00477997">
        <w:trPr>
          <w:trHeight w:val="623"/>
          <w:jc w:val="center"/>
        </w:trPr>
        <w:tc>
          <w:tcPr>
            <w:tcW w:w="2723" w:type="dxa"/>
            <w:tcBorders>
              <w:top w:val="single" w:sz="8" w:space="0" w:color="FFFFFF"/>
              <w:left w:val="single" w:sz="8" w:space="0" w:color="FFFFFF"/>
              <w:bottom w:val="single" w:sz="8" w:space="0" w:color="FFFFFF"/>
              <w:right w:val="single" w:sz="8" w:space="0" w:color="FFFFFF"/>
            </w:tcBorders>
            <w:shd w:val="clear" w:color="auto" w:fill="8496B0" w:themeFill="text2" w:themeFillTint="99"/>
            <w:tcMar>
              <w:top w:w="72" w:type="dxa"/>
              <w:left w:w="144" w:type="dxa"/>
              <w:bottom w:w="72" w:type="dxa"/>
              <w:right w:w="144" w:type="dxa"/>
            </w:tcMar>
            <w:hideMark/>
          </w:tcPr>
          <w:p w:rsidR="00CB28E2" w:rsidRPr="005920BF" w:rsidRDefault="00CB28E2" w:rsidP="00477997">
            <w:pPr>
              <w:rPr>
                <w:rFonts w:ascii="Arial" w:hAnsi="Arial" w:cs="Arial"/>
                <w:b/>
                <w:color w:val="FFFFFF" w:themeColor="background1"/>
              </w:rPr>
            </w:pPr>
            <w:r w:rsidRPr="005920BF">
              <w:rPr>
                <w:rFonts w:ascii="Arial" w:hAnsi="Arial" w:cs="Arial"/>
                <w:b/>
                <w:bCs/>
                <w:color w:val="FFFFFF" w:themeColor="background1"/>
              </w:rPr>
              <w:t xml:space="preserve">Teacher Assessment </w:t>
            </w:r>
          </w:p>
          <w:p w:rsidR="00CB28E2" w:rsidRPr="005920BF" w:rsidRDefault="00CB28E2" w:rsidP="00477997">
            <w:pPr>
              <w:rPr>
                <w:rFonts w:ascii="Arial" w:hAnsi="Arial" w:cs="Arial"/>
                <w:b/>
                <w:color w:val="FFFFFF" w:themeColor="background1"/>
              </w:rPr>
            </w:pPr>
            <w:r>
              <w:rPr>
                <w:rFonts w:ascii="Arial" w:hAnsi="Arial" w:cs="Arial"/>
                <w:b/>
                <w:bCs/>
                <w:color w:val="FFFFFF" w:themeColor="background1"/>
              </w:rPr>
              <w:t xml:space="preserve">Refining the AFL, the Tracking system and </w:t>
            </w:r>
          </w:p>
        </w:tc>
        <w:tc>
          <w:tcPr>
            <w:tcW w:w="43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B28E2" w:rsidRDefault="00CB28E2" w:rsidP="00477997">
            <w:pPr>
              <w:rPr>
                <w:rFonts w:ascii="Arial" w:hAnsi="Arial" w:cs="Arial"/>
                <w:sz w:val="20"/>
                <w:szCs w:val="20"/>
              </w:rPr>
            </w:pPr>
            <w:r w:rsidRPr="009D6AC4">
              <w:rPr>
                <w:rFonts w:ascii="Arial" w:hAnsi="Arial" w:cs="Arial"/>
                <w:sz w:val="20"/>
                <w:szCs w:val="20"/>
              </w:rPr>
              <w:t>Target Setting for each class</w:t>
            </w:r>
          </w:p>
          <w:p w:rsidR="00CB28E2" w:rsidRPr="009D6AC4" w:rsidRDefault="00CB28E2" w:rsidP="00477997">
            <w:pPr>
              <w:rPr>
                <w:rFonts w:ascii="Arial" w:hAnsi="Arial" w:cs="Arial"/>
                <w:sz w:val="20"/>
                <w:szCs w:val="20"/>
              </w:rPr>
            </w:pPr>
            <w:r>
              <w:rPr>
                <w:rFonts w:ascii="Arial" w:hAnsi="Arial" w:cs="Arial"/>
                <w:sz w:val="20"/>
                <w:szCs w:val="20"/>
              </w:rPr>
              <w:t xml:space="preserve">Use of </w:t>
            </w:r>
            <w:proofErr w:type="spellStart"/>
            <w:r>
              <w:rPr>
                <w:rFonts w:ascii="Arial" w:hAnsi="Arial" w:cs="Arial"/>
                <w:sz w:val="20"/>
                <w:szCs w:val="20"/>
              </w:rPr>
              <w:t>O’Track</w:t>
            </w:r>
            <w:proofErr w:type="spellEnd"/>
            <w:r>
              <w:rPr>
                <w:rFonts w:ascii="Arial" w:hAnsi="Arial" w:cs="Arial"/>
                <w:sz w:val="20"/>
                <w:szCs w:val="20"/>
              </w:rPr>
              <w:t xml:space="preserve"> across the school. </w:t>
            </w:r>
          </w:p>
          <w:p w:rsidR="00CB28E2" w:rsidRPr="009D6AC4" w:rsidRDefault="00CB28E2" w:rsidP="00477997">
            <w:pPr>
              <w:rPr>
                <w:rFonts w:ascii="Arial" w:hAnsi="Arial" w:cs="Arial"/>
                <w:sz w:val="20"/>
                <w:szCs w:val="20"/>
              </w:rPr>
            </w:pPr>
            <w:r w:rsidRPr="009D6AC4">
              <w:rPr>
                <w:rFonts w:ascii="Arial" w:hAnsi="Arial" w:cs="Arial"/>
                <w:sz w:val="20"/>
                <w:szCs w:val="20"/>
              </w:rPr>
              <w:t>Pupil Progress Meetings</w:t>
            </w:r>
          </w:p>
          <w:p w:rsidR="00CB28E2" w:rsidRDefault="00CB28E2" w:rsidP="00477997">
            <w:pPr>
              <w:rPr>
                <w:rFonts w:ascii="Arial" w:hAnsi="Arial" w:cs="Arial"/>
                <w:sz w:val="20"/>
                <w:szCs w:val="20"/>
              </w:rPr>
            </w:pPr>
            <w:r w:rsidRPr="009D6AC4">
              <w:rPr>
                <w:rFonts w:ascii="Arial" w:hAnsi="Arial" w:cs="Arial"/>
                <w:sz w:val="20"/>
                <w:szCs w:val="20"/>
              </w:rPr>
              <w:t xml:space="preserve">High expectations for progress </w:t>
            </w:r>
          </w:p>
          <w:p w:rsidR="00CB28E2" w:rsidRPr="009D6AC4" w:rsidRDefault="00CB28E2" w:rsidP="00477997">
            <w:pPr>
              <w:rPr>
                <w:rFonts w:ascii="Arial" w:hAnsi="Arial" w:cs="Arial"/>
                <w:sz w:val="20"/>
                <w:szCs w:val="20"/>
              </w:rPr>
            </w:pPr>
            <w:r>
              <w:rPr>
                <w:rFonts w:ascii="Arial" w:hAnsi="Arial" w:cs="Arial"/>
                <w:sz w:val="20"/>
                <w:szCs w:val="20"/>
              </w:rPr>
              <w:t xml:space="preserve">Share ARE at Parents’ Meetings. </w:t>
            </w:r>
          </w:p>
        </w:tc>
        <w:tc>
          <w:tcPr>
            <w:tcW w:w="43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B28E2" w:rsidRDefault="00CB28E2" w:rsidP="00477997">
            <w:pPr>
              <w:rPr>
                <w:rFonts w:ascii="Arial" w:hAnsi="Arial" w:cs="Arial"/>
                <w:sz w:val="20"/>
                <w:szCs w:val="20"/>
              </w:rPr>
            </w:pPr>
            <w:r>
              <w:rPr>
                <w:rFonts w:ascii="Arial" w:hAnsi="Arial" w:cs="Arial"/>
                <w:sz w:val="20"/>
                <w:szCs w:val="20"/>
              </w:rPr>
              <w:t>Strategies for efficient tracking based on teacher experience and initiatives.</w:t>
            </w:r>
          </w:p>
          <w:p w:rsidR="00CB28E2" w:rsidRPr="009D6AC4" w:rsidRDefault="00CB28E2" w:rsidP="00477997">
            <w:pPr>
              <w:rPr>
                <w:rFonts w:ascii="Arial" w:hAnsi="Arial" w:cs="Arial"/>
                <w:sz w:val="20"/>
                <w:szCs w:val="20"/>
              </w:rPr>
            </w:pPr>
          </w:p>
        </w:tc>
        <w:tc>
          <w:tcPr>
            <w:tcW w:w="448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B28E2" w:rsidRDefault="00CB28E2" w:rsidP="00477997">
            <w:pPr>
              <w:rPr>
                <w:rFonts w:ascii="Arial" w:hAnsi="Arial" w:cs="Arial"/>
                <w:sz w:val="20"/>
                <w:szCs w:val="20"/>
              </w:rPr>
            </w:pPr>
            <w:r>
              <w:rPr>
                <w:rFonts w:ascii="Arial" w:hAnsi="Arial" w:cs="Arial"/>
                <w:sz w:val="20"/>
                <w:szCs w:val="20"/>
              </w:rPr>
              <w:t xml:space="preserve">Leadership Team working with </w:t>
            </w:r>
            <w:proofErr w:type="spellStart"/>
            <w:r>
              <w:rPr>
                <w:rFonts w:ascii="Arial" w:hAnsi="Arial" w:cs="Arial"/>
                <w:sz w:val="20"/>
                <w:szCs w:val="20"/>
              </w:rPr>
              <w:t>Pixl</w:t>
            </w:r>
            <w:proofErr w:type="spellEnd"/>
            <w:r>
              <w:rPr>
                <w:rFonts w:ascii="Arial" w:hAnsi="Arial" w:cs="Arial"/>
                <w:sz w:val="20"/>
                <w:szCs w:val="20"/>
              </w:rPr>
              <w:t xml:space="preserve"> Education Consultant. Pupil Premium Funded to forensically track and identify pupils at risk of not securing combined RWM End of Y6. </w:t>
            </w:r>
          </w:p>
          <w:p w:rsidR="00CB28E2" w:rsidRDefault="00CB28E2" w:rsidP="00477997">
            <w:pPr>
              <w:rPr>
                <w:rFonts w:ascii="Arial" w:hAnsi="Arial" w:cs="Arial"/>
                <w:sz w:val="20"/>
                <w:szCs w:val="20"/>
              </w:rPr>
            </w:pPr>
            <w:r>
              <w:rPr>
                <w:rFonts w:ascii="Arial" w:hAnsi="Arial" w:cs="Arial"/>
                <w:sz w:val="20"/>
                <w:szCs w:val="20"/>
              </w:rPr>
              <w:t xml:space="preserve">TAs target </w:t>
            </w:r>
            <w:proofErr w:type="spellStart"/>
            <w:r>
              <w:rPr>
                <w:rFonts w:ascii="Arial" w:hAnsi="Arial" w:cs="Arial"/>
                <w:sz w:val="20"/>
                <w:szCs w:val="20"/>
              </w:rPr>
              <w:t>Pixl</w:t>
            </w:r>
            <w:proofErr w:type="spellEnd"/>
            <w:r>
              <w:rPr>
                <w:rFonts w:ascii="Arial" w:hAnsi="Arial" w:cs="Arial"/>
                <w:sz w:val="20"/>
                <w:szCs w:val="20"/>
              </w:rPr>
              <w:t xml:space="preserve"> interventions which close gaps and ensure that vulnerable </w:t>
            </w:r>
            <w:proofErr w:type="gramStart"/>
            <w:r>
              <w:rPr>
                <w:rFonts w:ascii="Arial" w:hAnsi="Arial" w:cs="Arial"/>
                <w:sz w:val="20"/>
                <w:szCs w:val="20"/>
              </w:rPr>
              <w:t>pupils</w:t>
            </w:r>
            <w:proofErr w:type="gramEnd"/>
            <w:r>
              <w:rPr>
                <w:rFonts w:ascii="Arial" w:hAnsi="Arial" w:cs="Arial"/>
                <w:sz w:val="20"/>
                <w:szCs w:val="20"/>
              </w:rPr>
              <w:t xml:space="preserve"> secure combined age related expectations.</w:t>
            </w:r>
          </w:p>
          <w:p w:rsidR="00CB28E2" w:rsidRDefault="00CB28E2" w:rsidP="00477997">
            <w:pPr>
              <w:rPr>
                <w:rFonts w:ascii="Arial" w:hAnsi="Arial" w:cs="Arial"/>
                <w:sz w:val="20"/>
                <w:szCs w:val="20"/>
              </w:rPr>
            </w:pPr>
          </w:p>
          <w:p w:rsidR="00CB28E2" w:rsidRDefault="00CB28E2" w:rsidP="00477997">
            <w:pPr>
              <w:rPr>
                <w:rFonts w:ascii="Arial" w:hAnsi="Arial" w:cs="Arial"/>
                <w:sz w:val="20"/>
                <w:szCs w:val="20"/>
              </w:rPr>
            </w:pPr>
            <w:r>
              <w:rPr>
                <w:rFonts w:ascii="Arial" w:hAnsi="Arial" w:cs="Arial"/>
                <w:sz w:val="20"/>
                <w:szCs w:val="20"/>
              </w:rPr>
              <w:t>New: Year 6/ main priority with best practice applied to other year groups.</w:t>
            </w:r>
          </w:p>
          <w:p w:rsidR="00CB28E2" w:rsidRDefault="00CB28E2" w:rsidP="00477997">
            <w:pPr>
              <w:rPr>
                <w:rFonts w:ascii="Arial" w:hAnsi="Arial" w:cs="Arial"/>
                <w:sz w:val="20"/>
                <w:szCs w:val="20"/>
              </w:rPr>
            </w:pPr>
          </w:p>
          <w:p w:rsidR="00CB28E2" w:rsidRPr="009D6AC4" w:rsidRDefault="00CB28E2" w:rsidP="00477997">
            <w:pPr>
              <w:rPr>
                <w:rFonts w:ascii="Arial" w:hAnsi="Arial" w:cs="Arial"/>
                <w:sz w:val="20"/>
                <w:szCs w:val="20"/>
              </w:rPr>
            </w:pPr>
            <w:r>
              <w:rPr>
                <w:rFonts w:ascii="Arial" w:hAnsi="Arial" w:cs="Arial"/>
                <w:sz w:val="20"/>
                <w:szCs w:val="20"/>
              </w:rPr>
              <w:t>O Track Objectives to be refined so that progress can more easily be tracked – core subjects.</w:t>
            </w:r>
          </w:p>
        </w:tc>
      </w:tr>
    </w:tbl>
    <w:p w:rsidR="001A093F" w:rsidRDefault="001A093F"/>
    <w:sectPr w:rsidR="001A093F" w:rsidSect="00826B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55F3"/>
    <w:multiLevelType w:val="hybridMultilevel"/>
    <w:tmpl w:val="026EA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7D6034"/>
    <w:multiLevelType w:val="hybridMultilevel"/>
    <w:tmpl w:val="111A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F73F0"/>
    <w:multiLevelType w:val="hybridMultilevel"/>
    <w:tmpl w:val="03761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A4345E"/>
    <w:multiLevelType w:val="hybridMultilevel"/>
    <w:tmpl w:val="7C10E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B378A9"/>
    <w:multiLevelType w:val="hybridMultilevel"/>
    <w:tmpl w:val="0E80AC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5802E0"/>
    <w:multiLevelType w:val="hybridMultilevel"/>
    <w:tmpl w:val="177C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A5272"/>
    <w:multiLevelType w:val="hybridMultilevel"/>
    <w:tmpl w:val="CD282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813332"/>
    <w:multiLevelType w:val="hybridMultilevel"/>
    <w:tmpl w:val="B3347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5B59CB"/>
    <w:multiLevelType w:val="hybridMultilevel"/>
    <w:tmpl w:val="1EEA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8C6C11"/>
    <w:multiLevelType w:val="hybridMultilevel"/>
    <w:tmpl w:val="3CB09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0B4C1E"/>
    <w:multiLevelType w:val="hybridMultilevel"/>
    <w:tmpl w:val="1B144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6FBF3533"/>
    <w:multiLevelType w:val="hybridMultilevel"/>
    <w:tmpl w:val="5486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463DA"/>
    <w:multiLevelType w:val="hybridMultilevel"/>
    <w:tmpl w:val="096E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74AA3"/>
    <w:multiLevelType w:val="hybridMultilevel"/>
    <w:tmpl w:val="3620DB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11"/>
  </w:num>
  <w:num w:numId="4">
    <w:abstractNumId w:val="2"/>
  </w:num>
  <w:num w:numId="5">
    <w:abstractNumId w:val="5"/>
  </w:num>
  <w:num w:numId="6">
    <w:abstractNumId w:val="12"/>
  </w:num>
  <w:num w:numId="7">
    <w:abstractNumId w:val="13"/>
  </w:num>
  <w:num w:numId="8">
    <w:abstractNumId w:val="7"/>
  </w:num>
  <w:num w:numId="9">
    <w:abstractNumId w:val="10"/>
  </w:num>
  <w:num w:numId="10">
    <w:abstractNumId w:val="6"/>
  </w:num>
  <w:num w:numId="11">
    <w:abstractNumId w:val="8"/>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25"/>
    <w:rsid w:val="000B0250"/>
    <w:rsid w:val="001231DC"/>
    <w:rsid w:val="00141C1C"/>
    <w:rsid w:val="001A093F"/>
    <w:rsid w:val="001A193D"/>
    <w:rsid w:val="001B0E1A"/>
    <w:rsid w:val="001E3268"/>
    <w:rsid w:val="00311497"/>
    <w:rsid w:val="00586084"/>
    <w:rsid w:val="0066438C"/>
    <w:rsid w:val="006E2A4A"/>
    <w:rsid w:val="00826B6B"/>
    <w:rsid w:val="0092283D"/>
    <w:rsid w:val="009F6CF1"/>
    <w:rsid w:val="00A67895"/>
    <w:rsid w:val="00B95F29"/>
    <w:rsid w:val="00BB1395"/>
    <w:rsid w:val="00C347AF"/>
    <w:rsid w:val="00CB28E2"/>
    <w:rsid w:val="00CE7325"/>
    <w:rsid w:val="00E579AE"/>
    <w:rsid w:val="00F22DEA"/>
    <w:rsid w:val="00FC5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8DDD"/>
  <w15:chartTrackingRefBased/>
  <w15:docId w15:val="{1215F250-561B-433D-931D-846260D1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3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Coles</dc:creator>
  <cp:keywords/>
  <dc:description/>
  <cp:lastModifiedBy>Judy Coles</cp:lastModifiedBy>
  <cp:revision>4</cp:revision>
  <dcterms:created xsi:type="dcterms:W3CDTF">2017-10-04T12:56:00Z</dcterms:created>
  <dcterms:modified xsi:type="dcterms:W3CDTF">2017-10-04T13:09:00Z</dcterms:modified>
</cp:coreProperties>
</file>